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77457A" w14:textId="77777777" w:rsidR="00015853" w:rsidRDefault="006C2A6E" w:rsidP="00DE7D7D">
      <w:pPr>
        <w:spacing w:before="240"/>
        <w:jc w:val="center"/>
      </w:pPr>
      <w:r>
        <w:rPr>
          <w:noProof/>
        </w:rPr>
        <w:drawing>
          <wp:anchor distT="0" distB="0" distL="114300" distR="114300" simplePos="0" relativeHeight="251658240" behindDoc="0" locked="0" layoutInCell="1" allowOverlap="1" wp14:anchorId="694FF896" wp14:editId="07777777">
            <wp:simplePos x="0" y="0"/>
            <wp:positionH relativeFrom="margin">
              <wp:posOffset>-30480</wp:posOffset>
            </wp:positionH>
            <wp:positionV relativeFrom="margin">
              <wp:posOffset>0</wp:posOffset>
            </wp:positionV>
            <wp:extent cx="619760" cy="599440"/>
            <wp:effectExtent l="0" t="0" r="0" b="0"/>
            <wp:wrapSquare wrapText="bothSides"/>
            <wp:docPr id="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760" cy="59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015853">
        <w:rPr>
          <w:b/>
          <w:bCs/>
        </w:rPr>
        <w:t>Obchodní akademie a Jazyková škola s právem státní jazykové zkoušky</w:t>
      </w:r>
      <w:r w:rsidR="00015853" w:rsidRPr="005A43E9">
        <w:rPr>
          <w:b/>
          <w:bCs/>
        </w:rPr>
        <w:t>,</w:t>
      </w:r>
      <w:r w:rsidR="005A43E9" w:rsidRPr="005A43E9">
        <w:rPr>
          <w:b/>
          <w:bCs/>
        </w:rPr>
        <w:t xml:space="preserve"> </w:t>
      </w:r>
      <w:r w:rsidR="00015853" w:rsidRPr="005A43E9">
        <w:rPr>
          <w:b/>
        </w:rPr>
        <w:t>Šumperk, Hlavní třída 31</w:t>
      </w:r>
    </w:p>
    <w:p w14:paraId="672A6659" w14:textId="77777777" w:rsidR="00015853" w:rsidRDefault="00015853">
      <w:pPr>
        <w:jc w:val="center"/>
        <w:rPr>
          <w:b/>
          <w:bCs/>
        </w:rPr>
      </w:pPr>
    </w:p>
    <w:p w14:paraId="0A37501D" w14:textId="77777777" w:rsidR="00015853" w:rsidRDefault="00015853">
      <w:pPr>
        <w:jc w:val="center"/>
        <w:rPr>
          <w:b/>
          <w:bCs/>
        </w:rPr>
      </w:pPr>
    </w:p>
    <w:p w14:paraId="5DAB6C7B" w14:textId="77777777" w:rsidR="00015853" w:rsidRDefault="00015853">
      <w:pPr>
        <w:jc w:val="center"/>
        <w:rPr>
          <w:b/>
          <w:bCs/>
        </w:rPr>
      </w:pPr>
    </w:p>
    <w:p w14:paraId="02EB378F" w14:textId="77777777" w:rsidR="00015853" w:rsidRDefault="00015853">
      <w:pPr>
        <w:jc w:val="center"/>
        <w:rPr>
          <w:b/>
          <w:bCs/>
        </w:rPr>
      </w:pPr>
    </w:p>
    <w:p w14:paraId="6A05A809" w14:textId="77777777" w:rsidR="00015853" w:rsidRDefault="00015853">
      <w:pPr>
        <w:jc w:val="center"/>
        <w:rPr>
          <w:b/>
          <w:bCs/>
        </w:rPr>
      </w:pPr>
    </w:p>
    <w:p w14:paraId="5A39BBE3" w14:textId="77777777" w:rsidR="00015853" w:rsidRDefault="00015853">
      <w:pPr>
        <w:jc w:val="center"/>
        <w:rPr>
          <w:b/>
          <w:bCs/>
        </w:rPr>
      </w:pPr>
    </w:p>
    <w:p w14:paraId="41C8F396" w14:textId="77777777" w:rsidR="00015853" w:rsidRDefault="00015853">
      <w:pPr>
        <w:jc w:val="center"/>
        <w:rPr>
          <w:b/>
          <w:bCs/>
        </w:rPr>
      </w:pPr>
    </w:p>
    <w:p w14:paraId="72A3D3EC" w14:textId="77777777" w:rsidR="00015853" w:rsidRDefault="00015853">
      <w:pPr>
        <w:jc w:val="center"/>
        <w:rPr>
          <w:b/>
          <w:bCs/>
        </w:rPr>
      </w:pPr>
    </w:p>
    <w:p w14:paraId="0D0B940D" w14:textId="77777777" w:rsidR="00015853" w:rsidRDefault="00015853">
      <w:pPr>
        <w:jc w:val="center"/>
        <w:rPr>
          <w:b/>
          <w:bCs/>
        </w:rPr>
      </w:pPr>
    </w:p>
    <w:p w14:paraId="0E27B00A" w14:textId="77777777" w:rsidR="00015853" w:rsidRDefault="00015853">
      <w:pPr>
        <w:jc w:val="center"/>
        <w:rPr>
          <w:b/>
          <w:bCs/>
        </w:rPr>
      </w:pPr>
    </w:p>
    <w:p w14:paraId="494931FD" w14:textId="77777777" w:rsidR="00015853" w:rsidRDefault="00015853">
      <w:pPr>
        <w:pStyle w:val="Nadpis2"/>
      </w:pPr>
      <w:r>
        <w:t>Metodika zpracování maturitní práce</w:t>
      </w:r>
    </w:p>
    <w:p w14:paraId="156D2C48" w14:textId="77777777" w:rsidR="00015853" w:rsidRDefault="00015853">
      <w:pPr>
        <w:jc w:val="center"/>
        <w:rPr>
          <w:b/>
          <w:bCs/>
          <w:sz w:val="40"/>
        </w:rPr>
      </w:pPr>
      <w:r>
        <w:rPr>
          <w:b/>
          <w:bCs/>
          <w:sz w:val="40"/>
        </w:rPr>
        <w:t>pro žáky ekonomického lycea</w:t>
      </w:r>
    </w:p>
    <w:p w14:paraId="60061E4C" w14:textId="77777777" w:rsidR="00015853" w:rsidRDefault="00015853">
      <w:pPr>
        <w:jc w:val="center"/>
        <w:rPr>
          <w:b/>
          <w:bCs/>
          <w:sz w:val="40"/>
        </w:rPr>
      </w:pPr>
    </w:p>
    <w:p w14:paraId="44EAFD9C" w14:textId="77777777" w:rsidR="00015853" w:rsidRDefault="00015853">
      <w:pPr>
        <w:jc w:val="center"/>
        <w:rPr>
          <w:b/>
          <w:bCs/>
          <w:sz w:val="40"/>
        </w:rPr>
      </w:pPr>
    </w:p>
    <w:p w14:paraId="4B94D5A5" w14:textId="77777777" w:rsidR="00015853" w:rsidRDefault="00015853">
      <w:pPr>
        <w:jc w:val="center"/>
        <w:rPr>
          <w:b/>
          <w:bCs/>
          <w:sz w:val="40"/>
        </w:rPr>
      </w:pPr>
    </w:p>
    <w:p w14:paraId="3DEEC669" w14:textId="77777777" w:rsidR="00015853" w:rsidRDefault="00015853">
      <w:pPr>
        <w:jc w:val="center"/>
        <w:rPr>
          <w:b/>
          <w:bCs/>
          <w:sz w:val="40"/>
        </w:rPr>
      </w:pPr>
    </w:p>
    <w:p w14:paraId="3656B9AB" w14:textId="77777777" w:rsidR="00015853" w:rsidRDefault="00015853">
      <w:pPr>
        <w:jc w:val="both"/>
        <w:rPr>
          <w:b/>
          <w:bCs/>
        </w:rPr>
      </w:pPr>
    </w:p>
    <w:p w14:paraId="45FB0818" w14:textId="77777777" w:rsidR="00015853" w:rsidRDefault="00015853">
      <w:pPr>
        <w:jc w:val="both"/>
        <w:rPr>
          <w:b/>
          <w:bCs/>
        </w:rPr>
      </w:pPr>
    </w:p>
    <w:p w14:paraId="049F31CB" w14:textId="77777777" w:rsidR="00015853" w:rsidRDefault="00015853">
      <w:pPr>
        <w:jc w:val="both"/>
        <w:rPr>
          <w:b/>
          <w:bCs/>
        </w:rPr>
      </w:pPr>
    </w:p>
    <w:p w14:paraId="53128261" w14:textId="77777777" w:rsidR="00015853" w:rsidRDefault="00015853">
      <w:pPr>
        <w:jc w:val="both"/>
        <w:rPr>
          <w:b/>
          <w:bCs/>
        </w:rPr>
      </w:pPr>
    </w:p>
    <w:p w14:paraId="62486C05" w14:textId="77777777" w:rsidR="00015853" w:rsidRDefault="00015853">
      <w:pPr>
        <w:jc w:val="both"/>
        <w:rPr>
          <w:b/>
          <w:bCs/>
        </w:rPr>
      </w:pPr>
    </w:p>
    <w:p w14:paraId="6B781E16" w14:textId="77777777" w:rsidR="00015853" w:rsidRDefault="00015853">
      <w:pPr>
        <w:jc w:val="both"/>
        <w:rPr>
          <w:b/>
          <w:bCs/>
        </w:rPr>
      </w:pPr>
      <w:r>
        <w:rPr>
          <w:b/>
          <w:bCs/>
        </w:rPr>
        <w:t>Obsah:</w:t>
      </w:r>
      <w:r>
        <w:rPr>
          <w:b/>
          <w:bCs/>
        </w:rPr>
        <w:tab/>
        <w:t>1) Zadání, hodnocení a obhajoba maturitní práce</w:t>
      </w:r>
    </w:p>
    <w:p w14:paraId="1B7B82E7" w14:textId="77777777" w:rsidR="00015853" w:rsidRDefault="00F83CB5">
      <w:pPr>
        <w:jc w:val="both"/>
        <w:rPr>
          <w:b/>
          <w:bCs/>
        </w:rPr>
      </w:pPr>
      <w:r>
        <w:rPr>
          <w:b/>
          <w:bCs/>
        </w:rPr>
        <w:tab/>
      </w:r>
      <w:r>
        <w:rPr>
          <w:b/>
          <w:bCs/>
        </w:rPr>
        <w:tab/>
        <w:t>2) Formální členění práce</w:t>
      </w:r>
    </w:p>
    <w:p w14:paraId="3C807561" w14:textId="77777777" w:rsidR="00015853" w:rsidRDefault="00A275DD">
      <w:pPr>
        <w:jc w:val="both"/>
        <w:rPr>
          <w:b/>
          <w:bCs/>
        </w:rPr>
      </w:pPr>
      <w:r>
        <w:rPr>
          <w:b/>
          <w:bCs/>
        </w:rPr>
        <w:tab/>
      </w:r>
      <w:r>
        <w:rPr>
          <w:b/>
          <w:bCs/>
        </w:rPr>
        <w:tab/>
        <w:t>3) Formátování</w:t>
      </w:r>
      <w:r w:rsidR="00015853">
        <w:rPr>
          <w:b/>
          <w:bCs/>
        </w:rPr>
        <w:t xml:space="preserve"> práce</w:t>
      </w:r>
    </w:p>
    <w:p w14:paraId="549397AE" w14:textId="589DC11F" w:rsidR="00015853" w:rsidRDefault="0041249B">
      <w:pPr>
        <w:jc w:val="both"/>
        <w:rPr>
          <w:b/>
          <w:bCs/>
        </w:rPr>
      </w:pPr>
      <w:r>
        <w:rPr>
          <w:b/>
          <w:bCs/>
        </w:rPr>
        <w:tab/>
      </w:r>
      <w:r>
        <w:rPr>
          <w:b/>
          <w:bCs/>
        </w:rPr>
        <w:tab/>
      </w:r>
      <w:r w:rsidR="0090647B">
        <w:rPr>
          <w:b/>
          <w:bCs/>
        </w:rPr>
        <w:t>4</w:t>
      </w:r>
      <w:r w:rsidR="000F78C9">
        <w:rPr>
          <w:b/>
          <w:bCs/>
        </w:rPr>
        <w:t>) Vzory – příloha 1</w:t>
      </w:r>
    </w:p>
    <w:p w14:paraId="4101652C" w14:textId="77777777" w:rsidR="00015853" w:rsidRDefault="00015853">
      <w:pPr>
        <w:jc w:val="both"/>
        <w:rPr>
          <w:b/>
          <w:bCs/>
        </w:rPr>
      </w:pPr>
    </w:p>
    <w:p w14:paraId="4B99056E" w14:textId="77777777" w:rsidR="00015853" w:rsidRDefault="00015853">
      <w:pPr>
        <w:jc w:val="both"/>
        <w:rPr>
          <w:b/>
          <w:bCs/>
        </w:rPr>
      </w:pPr>
    </w:p>
    <w:p w14:paraId="1299C43A" w14:textId="77777777" w:rsidR="00015853" w:rsidRDefault="00015853">
      <w:pPr>
        <w:jc w:val="both"/>
        <w:rPr>
          <w:b/>
          <w:bCs/>
        </w:rPr>
      </w:pPr>
    </w:p>
    <w:p w14:paraId="4DDBEF00" w14:textId="77777777" w:rsidR="00015853" w:rsidRDefault="00015853">
      <w:pPr>
        <w:jc w:val="both"/>
        <w:rPr>
          <w:b/>
          <w:bCs/>
        </w:rPr>
      </w:pPr>
    </w:p>
    <w:p w14:paraId="3461D779" w14:textId="77777777" w:rsidR="00015853" w:rsidRDefault="00015853">
      <w:pPr>
        <w:jc w:val="both"/>
        <w:rPr>
          <w:b/>
          <w:bCs/>
        </w:rPr>
      </w:pPr>
    </w:p>
    <w:p w14:paraId="3CF2D8B6" w14:textId="77777777" w:rsidR="00015853" w:rsidRDefault="00015853">
      <w:pPr>
        <w:jc w:val="both"/>
        <w:rPr>
          <w:b/>
          <w:bCs/>
        </w:rPr>
      </w:pPr>
    </w:p>
    <w:p w14:paraId="0FB78278" w14:textId="77777777" w:rsidR="00015853" w:rsidRDefault="00015853">
      <w:pPr>
        <w:jc w:val="both"/>
        <w:rPr>
          <w:b/>
          <w:bCs/>
        </w:rPr>
      </w:pPr>
    </w:p>
    <w:p w14:paraId="1FC39945" w14:textId="77777777" w:rsidR="00015853" w:rsidRDefault="00015853">
      <w:pPr>
        <w:jc w:val="both"/>
        <w:rPr>
          <w:b/>
          <w:bCs/>
        </w:rPr>
      </w:pPr>
    </w:p>
    <w:p w14:paraId="0562CB0E" w14:textId="77777777" w:rsidR="00015853" w:rsidRDefault="00015853">
      <w:pPr>
        <w:jc w:val="both"/>
        <w:rPr>
          <w:b/>
          <w:bCs/>
        </w:rPr>
      </w:pPr>
    </w:p>
    <w:p w14:paraId="34CE0A41" w14:textId="77777777" w:rsidR="00015853" w:rsidRDefault="00015853">
      <w:pPr>
        <w:jc w:val="both"/>
        <w:rPr>
          <w:b/>
          <w:bCs/>
        </w:rPr>
      </w:pPr>
    </w:p>
    <w:p w14:paraId="62EBF3C5" w14:textId="77777777" w:rsidR="00015853" w:rsidRDefault="00015853">
      <w:pPr>
        <w:jc w:val="both"/>
        <w:rPr>
          <w:b/>
          <w:bCs/>
        </w:rPr>
      </w:pPr>
    </w:p>
    <w:p w14:paraId="6D98A12B" w14:textId="77777777" w:rsidR="00015853" w:rsidRDefault="00015853">
      <w:pPr>
        <w:jc w:val="both"/>
        <w:rPr>
          <w:b/>
          <w:bCs/>
        </w:rPr>
      </w:pPr>
    </w:p>
    <w:p w14:paraId="2946DB82" w14:textId="77777777" w:rsidR="00015853" w:rsidRDefault="00015853">
      <w:pPr>
        <w:jc w:val="both"/>
        <w:rPr>
          <w:b/>
          <w:bCs/>
        </w:rPr>
      </w:pPr>
    </w:p>
    <w:p w14:paraId="4900BAE3" w14:textId="35D102CB" w:rsidR="002F4C50" w:rsidRDefault="001622B1">
      <w:pPr>
        <w:jc w:val="both"/>
        <w:rPr>
          <w:b/>
          <w:bCs/>
        </w:rPr>
      </w:pPr>
      <w:r w:rsidRPr="5EAE0469">
        <w:rPr>
          <w:b/>
          <w:bCs/>
        </w:rPr>
        <w:t>Školní rok 202</w:t>
      </w:r>
      <w:r w:rsidR="00671ABB">
        <w:rPr>
          <w:b/>
          <w:bCs/>
        </w:rPr>
        <w:t>4</w:t>
      </w:r>
      <w:r w:rsidRPr="5EAE0469">
        <w:rPr>
          <w:b/>
          <w:bCs/>
        </w:rPr>
        <w:t>/202</w:t>
      </w:r>
      <w:r w:rsidR="00671ABB">
        <w:rPr>
          <w:b/>
          <w:bCs/>
        </w:rPr>
        <w:t>5</w:t>
      </w:r>
    </w:p>
    <w:p w14:paraId="145FFA75" w14:textId="411805F6" w:rsidR="0090647B" w:rsidRDefault="0090647B">
      <w:pPr>
        <w:jc w:val="both"/>
        <w:rPr>
          <w:b/>
          <w:bCs/>
        </w:rPr>
      </w:pPr>
    </w:p>
    <w:p w14:paraId="51A995B1" w14:textId="77777777" w:rsidR="0090647B" w:rsidRDefault="0090647B">
      <w:pPr>
        <w:jc w:val="both"/>
        <w:rPr>
          <w:b/>
          <w:bCs/>
        </w:rPr>
      </w:pPr>
    </w:p>
    <w:p w14:paraId="1F72F646" w14:textId="4F8D13CE" w:rsidR="0090647B" w:rsidRDefault="0090647B" w:rsidP="005A43E9">
      <w:r>
        <w:br w:type="page"/>
      </w:r>
    </w:p>
    <w:p w14:paraId="723DB135" w14:textId="77777777" w:rsidR="005A43E9" w:rsidRPr="005A43E9" w:rsidRDefault="005A43E9" w:rsidP="005A43E9"/>
    <w:p w14:paraId="372029B1" w14:textId="77777777" w:rsidR="00015853" w:rsidRPr="00A03C2D" w:rsidRDefault="00015853" w:rsidP="00B90D01">
      <w:pPr>
        <w:pStyle w:val="Nadpis1"/>
        <w:numPr>
          <w:ilvl w:val="0"/>
          <w:numId w:val="23"/>
        </w:numPr>
        <w:ind w:left="284" w:hanging="284"/>
        <w:jc w:val="left"/>
        <w:rPr>
          <w:sz w:val="28"/>
        </w:rPr>
      </w:pPr>
      <w:r w:rsidRPr="00A03C2D">
        <w:rPr>
          <w:sz w:val="28"/>
        </w:rPr>
        <w:t>Zadání, hodnocení a obhajoba maturitní práce</w:t>
      </w:r>
    </w:p>
    <w:p w14:paraId="08CE6F91" w14:textId="77777777" w:rsidR="00015853" w:rsidRDefault="00015853">
      <w:pPr>
        <w:jc w:val="both"/>
      </w:pPr>
    </w:p>
    <w:p w14:paraId="42203E8D" w14:textId="77777777" w:rsidR="00015853" w:rsidRDefault="00015853" w:rsidP="00B90D01">
      <w:pPr>
        <w:numPr>
          <w:ilvl w:val="0"/>
          <w:numId w:val="3"/>
        </w:numPr>
        <w:tabs>
          <w:tab w:val="clear" w:pos="464"/>
          <w:tab w:val="num" w:pos="284"/>
        </w:tabs>
        <w:ind w:left="284" w:hanging="142"/>
        <w:jc w:val="both"/>
      </w:pPr>
      <w:r>
        <w:t>Témata pro maturitní práci a její obhajobu musí být v souladu s učebními dokumenty pro EL, z oblasti odborné, popř. společenskovědní, ale i tato témata musí být alespoň z části ekonomicky zaměřena.</w:t>
      </w:r>
    </w:p>
    <w:p w14:paraId="61CDCEAD" w14:textId="77777777" w:rsidR="00015853" w:rsidRDefault="00015853" w:rsidP="00B90D01">
      <w:pPr>
        <w:tabs>
          <w:tab w:val="num" w:pos="284"/>
        </w:tabs>
        <w:ind w:left="284" w:hanging="142"/>
        <w:jc w:val="both"/>
      </w:pPr>
    </w:p>
    <w:p w14:paraId="2B6BA684" w14:textId="295B58FB" w:rsidR="00F56CD5" w:rsidRPr="00AD7C59" w:rsidRDefault="00015853" w:rsidP="00872A8E">
      <w:pPr>
        <w:numPr>
          <w:ilvl w:val="0"/>
          <w:numId w:val="3"/>
        </w:numPr>
        <w:tabs>
          <w:tab w:val="clear" w:pos="464"/>
          <w:tab w:val="num" w:pos="284"/>
        </w:tabs>
        <w:ind w:left="284" w:hanging="142"/>
        <w:jc w:val="both"/>
      </w:pPr>
      <w:r>
        <w:t>Nejpozději do konce měsíce</w:t>
      </w:r>
      <w:r w:rsidR="00D76408">
        <w:t xml:space="preserve"> </w:t>
      </w:r>
      <w:r w:rsidR="003B5812" w:rsidRPr="00D76408">
        <w:t>listopadu</w:t>
      </w:r>
      <w:r w:rsidR="00FE58B9">
        <w:t xml:space="preserve"> si</w:t>
      </w:r>
      <w:r>
        <w:t xml:space="preserve"> žák </w:t>
      </w:r>
      <w:r w:rsidR="008237A5">
        <w:t>vybere</w:t>
      </w:r>
      <w:r w:rsidR="00D76408">
        <w:t xml:space="preserve"> </w:t>
      </w:r>
      <w:r w:rsidR="008237A5">
        <w:t xml:space="preserve">téma </w:t>
      </w:r>
      <w:r w:rsidR="00D76408">
        <w:t xml:space="preserve">maturitní práce </w:t>
      </w:r>
      <w:r w:rsidR="0032799E">
        <w:br/>
      </w:r>
      <w:r>
        <w:t xml:space="preserve">a prostřednictvím vyučujícího předmětu Ekonomika </w:t>
      </w:r>
      <w:r w:rsidR="00C075F6">
        <w:t xml:space="preserve">ho </w:t>
      </w:r>
      <w:r>
        <w:t>předloží řediteli školy</w:t>
      </w:r>
      <w:r w:rsidR="00C075F6">
        <w:t>.</w:t>
      </w:r>
      <w:r>
        <w:t xml:space="preserve"> Ředitel </w:t>
      </w:r>
      <w:r w:rsidR="00D76408">
        <w:t xml:space="preserve">školy </w:t>
      </w:r>
      <w:r w:rsidR="00F56CD5">
        <w:t xml:space="preserve">určí </w:t>
      </w:r>
      <w:r w:rsidR="00F56CD5" w:rsidRPr="00C075F6">
        <w:t>v prosinci</w:t>
      </w:r>
      <w:r>
        <w:t xml:space="preserve"> vedoucího </w:t>
      </w:r>
      <w:r w:rsidR="00900EF2">
        <w:t xml:space="preserve">maturitní </w:t>
      </w:r>
      <w:r>
        <w:t>práce</w:t>
      </w:r>
      <w:r w:rsidR="00C075F6">
        <w:t xml:space="preserve">. Na první konzultaci, která se uskuteční v prosinci, žák upřesní název své </w:t>
      </w:r>
      <w:r w:rsidR="00AD7C59">
        <w:t xml:space="preserve">práce </w:t>
      </w:r>
      <w:bookmarkStart w:id="0" w:name="_GoBack"/>
      <w:bookmarkEnd w:id="0"/>
      <w:r w:rsidR="00C075F6" w:rsidRPr="00AD7C59">
        <w:t>a konečné téma oznámí vyučujícímu ekonomiky.</w:t>
      </w:r>
    </w:p>
    <w:p w14:paraId="3962EDEF" w14:textId="77777777" w:rsidR="003E1001" w:rsidRDefault="003E1001" w:rsidP="003E1001">
      <w:pPr>
        <w:pStyle w:val="Odstavecseseznamem"/>
      </w:pPr>
    </w:p>
    <w:p w14:paraId="369782BD" w14:textId="4CDC0E61" w:rsidR="00900EF2" w:rsidRDefault="00900EF2" w:rsidP="003E1001">
      <w:pPr>
        <w:ind w:left="284"/>
        <w:jc w:val="both"/>
      </w:pPr>
      <w:r w:rsidRPr="0006109A">
        <w:t>Vedoucí maturitní práce</w:t>
      </w:r>
      <w:r>
        <w:t xml:space="preserve"> poskytuje v rámci konzultací ke zpracování maturitní práce žákovi metodické rady, jak maturitní práci zpracovat</w:t>
      </w:r>
      <w:r w:rsidR="003E1001">
        <w:t xml:space="preserve"> (</w:t>
      </w:r>
      <w:r w:rsidR="003E1001" w:rsidRPr="001E2322">
        <w:t>žák</w:t>
      </w:r>
      <w:r w:rsidR="00F9592E">
        <w:t xml:space="preserve"> je</w:t>
      </w:r>
      <w:r w:rsidR="003E1001" w:rsidRPr="001E2322">
        <w:t xml:space="preserve"> povinen absolvovat minimálně jednu konzultaci</w:t>
      </w:r>
      <w:r w:rsidR="003E1001">
        <w:t xml:space="preserve">). </w:t>
      </w:r>
      <w:r>
        <w:t xml:space="preserve">Vedoucí zpracuje do </w:t>
      </w:r>
      <w:r w:rsidRPr="003B5812">
        <w:t xml:space="preserve">25. </w:t>
      </w:r>
      <w:r>
        <w:t xml:space="preserve"> </w:t>
      </w:r>
      <w:r w:rsidRPr="003B5812">
        <w:t>dubna</w:t>
      </w:r>
      <w:r>
        <w:t xml:space="preserve"> písemný posudek maturitní práce, ve kterém práci zhodnotí, zejména její silné a slabé stránky.</w:t>
      </w:r>
    </w:p>
    <w:p w14:paraId="07CECB8C" w14:textId="77777777" w:rsidR="00900EF2" w:rsidRDefault="00900EF2" w:rsidP="00B90D01">
      <w:pPr>
        <w:tabs>
          <w:tab w:val="num" w:pos="284"/>
        </w:tabs>
        <w:ind w:left="284" w:hanging="142"/>
        <w:jc w:val="both"/>
      </w:pPr>
    </w:p>
    <w:p w14:paraId="4737B655" w14:textId="1081CF1C" w:rsidR="00015853" w:rsidRDefault="00015853" w:rsidP="00B90D01">
      <w:pPr>
        <w:numPr>
          <w:ilvl w:val="0"/>
          <w:numId w:val="3"/>
        </w:numPr>
        <w:tabs>
          <w:tab w:val="clear" w:pos="464"/>
          <w:tab w:val="num" w:pos="284"/>
        </w:tabs>
        <w:ind w:left="284" w:hanging="142"/>
        <w:jc w:val="both"/>
      </w:pPr>
      <w:r>
        <w:t xml:space="preserve">Do konce března stanoví ředitel školy oponenta maturitní práce. Oponent zpracuje </w:t>
      </w:r>
      <w:r w:rsidR="73526578">
        <w:t xml:space="preserve">                  </w:t>
      </w:r>
      <w:r w:rsidRPr="003B5812">
        <w:rPr>
          <w:shd w:val="clear" w:color="auto" w:fill="FFFFFF" w:themeFill="background1"/>
        </w:rPr>
        <w:t xml:space="preserve">do </w:t>
      </w:r>
      <w:r w:rsidR="003B5812" w:rsidRPr="003B5812">
        <w:rPr>
          <w:shd w:val="clear" w:color="auto" w:fill="FFFFFF" w:themeFill="background1"/>
        </w:rPr>
        <w:t>25</w:t>
      </w:r>
      <w:r w:rsidRPr="003B5812">
        <w:t>. dubna</w:t>
      </w:r>
      <w:r>
        <w:t xml:space="preserve"> písemný posudek maturitní práce, ve</w:t>
      </w:r>
      <w:r w:rsidR="006128B6">
        <w:t xml:space="preserve"> kterém práci zhodnotí, zejména</w:t>
      </w:r>
      <w:r>
        <w:t xml:space="preserve"> silné a slabé stránky práce</w:t>
      </w:r>
      <w:r w:rsidR="00FE58B9">
        <w:t>,</w:t>
      </w:r>
      <w:r>
        <w:t xml:space="preserve"> a navrhne známku.</w:t>
      </w:r>
    </w:p>
    <w:p w14:paraId="52E56223" w14:textId="77777777" w:rsidR="00015853" w:rsidRDefault="00015853" w:rsidP="00B90D01">
      <w:pPr>
        <w:tabs>
          <w:tab w:val="num" w:pos="284"/>
        </w:tabs>
        <w:ind w:left="284" w:hanging="142"/>
        <w:jc w:val="both"/>
      </w:pPr>
    </w:p>
    <w:p w14:paraId="1894D0D9" w14:textId="0558A739" w:rsidR="00015853" w:rsidRDefault="006128B6" w:rsidP="00B90D01">
      <w:pPr>
        <w:numPr>
          <w:ilvl w:val="0"/>
          <w:numId w:val="3"/>
        </w:numPr>
        <w:tabs>
          <w:tab w:val="clear" w:pos="464"/>
          <w:tab w:val="num" w:pos="284"/>
        </w:tabs>
        <w:ind w:left="284" w:hanging="142"/>
        <w:jc w:val="both"/>
      </w:pPr>
      <w:r>
        <w:t xml:space="preserve">Žák </w:t>
      </w:r>
      <w:r w:rsidR="00015853">
        <w:t xml:space="preserve">zpracovává maturitní práci pod odborným a metodickým vedením vedoucího maturitní práce. Maturitní práci odevzdá </w:t>
      </w:r>
      <w:r w:rsidR="006F051C">
        <w:t xml:space="preserve">do </w:t>
      </w:r>
      <w:r w:rsidR="00900EF2">
        <w:t xml:space="preserve">31. 3. 2025 </w:t>
      </w:r>
      <w:r w:rsidR="00015853">
        <w:t xml:space="preserve">ve trojím </w:t>
      </w:r>
      <w:r w:rsidR="001D3C5A">
        <w:t xml:space="preserve">písemném </w:t>
      </w:r>
      <w:r w:rsidR="00015853">
        <w:t xml:space="preserve">vyhotovení </w:t>
      </w:r>
      <w:r w:rsidR="006F051C">
        <w:t xml:space="preserve">v kanceláři školy </w:t>
      </w:r>
      <w:r w:rsidR="00015853">
        <w:t>(</w:t>
      </w:r>
      <w:r w:rsidR="006F051C">
        <w:t xml:space="preserve">z toho </w:t>
      </w:r>
      <w:r w:rsidR="00015853">
        <w:t>jedenkrát svázanou v kroužkové vazbě</w:t>
      </w:r>
      <w:r w:rsidR="006F051C">
        <w:t xml:space="preserve"> vytištěnou jednostranně a dvakrát vytištěnou oboustranně</w:t>
      </w:r>
      <w:r w:rsidR="00015853">
        <w:t>)</w:t>
      </w:r>
      <w:r w:rsidR="006F051C">
        <w:t>. Dále ji zašle vyučujícímu ekonomiky v elektronické podobě (</w:t>
      </w:r>
      <w:r w:rsidR="00D55BFB">
        <w:t xml:space="preserve">1 x </w:t>
      </w:r>
      <w:r w:rsidR="006F051C" w:rsidRPr="003B5812">
        <w:t xml:space="preserve">formát </w:t>
      </w:r>
      <w:r w:rsidR="327B7CCC" w:rsidRPr="003B5812">
        <w:t>WORD a</w:t>
      </w:r>
      <w:r w:rsidR="00D55BFB">
        <w:t xml:space="preserve"> 1 x</w:t>
      </w:r>
      <w:r w:rsidR="327B7CCC" w:rsidRPr="003B5812">
        <w:t xml:space="preserve"> </w:t>
      </w:r>
      <w:r w:rsidR="006F051C" w:rsidRPr="003B5812">
        <w:t>PDF).</w:t>
      </w:r>
    </w:p>
    <w:p w14:paraId="2D7023CC" w14:textId="77777777" w:rsidR="001F51D0" w:rsidRDefault="001F51D0" w:rsidP="00B90D01">
      <w:pPr>
        <w:tabs>
          <w:tab w:val="num" w:pos="284"/>
        </w:tabs>
        <w:ind w:left="284" w:hanging="142"/>
        <w:jc w:val="both"/>
      </w:pPr>
    </w:p>
    <w:p w14:paraId="267F4F60" w14:textId="77777777" w:rsidR="00015853" w:rsidRDefault="00015853" w:rsidP="00B90D01">
      <w:pPr>
        <w:tabs>
          <w:tab w:val="num" w:pos="284"/>
        </w:tabs>
        <w:ind w:left="284"/>
        <w:jc w:val="both"/>
      </w:pPr>
      <w:r>
        <w:t xml:space="preserve">Neodevzdá-li žák pro vážné důvody práci v stanoveném termínu, omluví se písemně řediteli školy nejpozději v den stanovený pro odevzdání maturitní práce. Uzná-li ředitel školy omluvu žáka, </w:t>
      </w:r>
      <w:r w:rsidRPr="003B5812">
        <w:t>určí</w:t>
      </w:r>
      <w:r>
        <w:t xml:space="preserve"> žákovi náhradní termín pro odevzdání maturitní práce. Pokud žák maturitní práci neodevzdá ve stanoveném termínu bez písemné omluvy s uvedením vážných důvodů</w:t>
      </w:r>
      <w:r w:rsidR="00F97395">
        <w:t>,</w:t>
      </w:r>
      <w:r>
        <w:t xml:space="preserve"> nebo pokud mu omluva nebyla uznána, posuzuje se, jako by danou zkoušku vykonal neúspěšně.</w:t>
      </w:r>
    </w:p>
    <w:p w14:paraId="07547A01" w14:textId="77777777" w:rsidR="00015853" w:rsidRDefault="00015853" w:rsidP="00B90D01">
      <w:pPr>
        <w:tabs>
          <w:tab w:val="num" w:pos="284"/>
        </w:tabs>
        <w:ind w:left="284" w:hanging="142"/>
        <w:jc w:val="both"/>
      </w:pPr>
    </w:p>
    <w:p w14:paraId="6C1E31E4" w14:textId="7F02C9DC" w:rsidR="00F073C6" w:rsidRPr="001F51D0" w:rsidRDefault="00015853" w:rsidP="00B90D01">
      <w:pPr>
        <w:numPr>
          <w:ilvl w:val="0"/>
          <w:numId w:val="3"/>
        </w:numPr>
        <w:tabs>
          <w:tab w:val="clear" w:pos="464"/>
          <w:tab w:val="num" w:pos="284"/>
        </w:tabs>
        <w:ind w:left="284" w:hanging="142"/>
        <w:jc w:val="both"/>
      </w:pPr>
      <w:r w:rsidRPr="00483D50">
        <w:t>Maturitní práce bude zpracována podle ČSN 01 6910</w:t>
      </w:r>
      <w:r w:rsidR="00FE58B9" w:rsidRPr="00483D50">
        <w:t>.</w:t>
      </w:r>
      <w:r w:rsidR="006F051C" w:rsidRPr="00483D50">
        <w:t xml:space="preserve"> </w:t>
      </w:r>
      <w:r w:rsidRPr="00483D50">
        <w:t>Ve své práci musí žák, kromě popisné části, řešit „nějaký“ problém – jehož řešení bude představovat vlastní přínos žáka (řešitelská práce)</w:t>
      </w:r>
      <w:r w:rsidR="001D3C5A" w:rsidRPr="00483D50">
        <w:t>. Citace jiných autorů, použité v maturitní práci mohou</w:t>
      </w:r>
      <w:r w:rsidR="00FE58B9" w:rsidRPr="00483D50">
        <w:t xml:space="preserve"> t</w:t>
      </w:r>
      <w:r w:rsidR="001D3C5A" w:rsidRPr="00483D50">
        <w:t>voři</w:t>
      </w:r>
      <w:r w:rsidR="00FE58B9" w:rsidRPr="00483D50">
        <w:t xml:space="preserve">t </w:t>
      </w:r>
      <w:r w:rsidR="001D3C5A" w:rsidRPr="00483D50">
        <w:t>maximálně 30 % textu práce.</w:t>
      </w:r>
      <w:r w:rsidR="001B08F1" w:rsidRPr="00483D50">
        <w:t xml:space="preserve"> Žák je povinen ověřit originalitu své práce na serveru „</w:t>
      </w:r>
      <w:r w:rsidR="001B08F1" w:rsidRPr="00483D50">
        <w:rPr>
          <w:b/>
          <w:bCs/>
        </w:rPr>
        <w:t>odevzdej.cz</w:t>
      </w:r>
      <w:r w:rsidR="001B08F1" w:rsidRPr="00483D50">
        <w:t xml:space="preserve">“ pomocí vygenerovaného protokolu, a to způsobem: </w:t>
      </w:r>
      <w:r w:rsidR="00F073C6" w:rsidRPr="00483D50">
        <w:t xml:space="preserve">vytiskne „Informace </w:t>
      </w:r>
      <w:r w:rsidR="003B5812" w:rsidRPr="00483D50">
        <w:t>o</w:t>
      </w:r>
      <w:r w:rsidR="00F073C6" w:rsidRPr="00483D50">
        <w:t xml:space="preserve"> podobnostech“, které budou doručeny na email žáka. Tento dokume</w:t>
      </w:r>
      <w:r w:rsidR="006F051C" w:rsidRPr="00483D50">
        <w:t>nt vloží za titulní list práce</w:t>
      </w:r>
      <w:r w:rsidR="466098D8" w:rsidRPr="00483D50">
        <w:t xml:space="preserve">. </w:t>
      </w:r>
      <w:r w:rsidR="466098D8" w:rsidRPr="00483D50">
        <w:rPr>
          <w:b/>
          <w:bCs/>
        </w:rPr>
        <w:t xml:space="preserve">Maturitní práce musí být odevzdána maximálně </w:t>
      </w:r>
      <w:r w:rsidR="00B90D01">
        <w:rPr>
          <w:b/>
          <w:bCs/>
        </w:rPr>
        <w:br/>
      </w:r>
      <w:r w:rsidR="466098D8" w:rsidRPr="00483D50">
        <w:rPr>
          <w:b/>
          <w:bCs/>
        </w:rPr>
        <w:t xml:space="preserve">3 pracovní dny po vygenerování protokolu </w:t>
      </w:r>
      <w:r w:rsidR="001E2322">
        <w:rPr>
          <w:b/>
          <w:bCs/>
        </w:rPr>
        <w:t xml:space="preserve">a </w:t>
      </w:r>
      <w:r w:rsidR="466098D8" w:rsidRPr="00483D50">
        <w:rPr>
          <w:b/>
          <w:bCs/>
        </w:rPr>
        <w:t>ověření originality práce</w:t>
      </w:r>
      <w:r w:rsidR="466098D8" w:rsidRPr="001F51D0">
        <w:t xml:space="preserve">. </w:t>
      </w:r>
    </w:p>
    <w:p w14:paraId="26714FA3" w14:textId="77777777" w:rsidR="00323AB9" w:rsidRDefault="00323AB9" w:rsidP="00B90D01">
      <w:pPr>
        <w:tabs>
          <w:tab w:val="num" w:pos="284"/>
        </w:tabs>
        <w:ind w:left="284" w:hanging="142"/>
        <w:jc w:val="both"/>
      </w:pPr>
    </w:p>
    <w:p w14:paraId="7D9B3110" w14:textId="1F3CBD85" w:rsidR="5EAE0469" w:rsidRPr="00BB216A" w:rsidRDefault="00015853" w:rsidP="00B90D01">
      <w:pPr>
        <w:tabs>
          <w:tab w:val="num" w:pos="284"/>
        </w:tabs>
        <w:ind w:left="284"/>
        <w:jc w:val="both"/>
      </w:pPr>
      <w:r w:rsidRPr="00BB216A">
        <w:t xml:space="preserve">Rozsah </w:t>
      </w:r>
      <w:r w:rsidR="007158A5" w:rsidRPr="00BB216A">
        <w:t xml:space="preserve">práce: </w:t>
      </w:r>
      <w:r w:rsidR="0032799E" w:rsidRPr="00BB216A">
        <w:t xml:space="preserve">minimálně </w:t>
      </w:r>
      <w:r w:rsidR="0032799E">
        <w:t>8</w:t>
      </w:r>
      <w:r w:rsidRPr="00BB216A">
        <w:t xml:space="preserve"> stran </w:t>
      </w:r>
      <w:r w:rsidR="7B017E4D" w:rsidRPr="00BB216A">
        <w:t>(</w:t>
      </w:r>
      <w:r w:rsidR="7B30D0BE" w:rsidRPr="00BB216A">
        <w:t xml:space="preserve">tj. </w:t>
      </w:r>
      <w:r w:rsidR="008237A5">
        <w:t xml:space="preserve"> 2 000 </w:t>
      </w:r>
      <w:r w:rsidR="7B30D0BE" w:rsidRPr="00BB216A">
        <w:t>slov</w:t>
      </w:r>
      <w:r w:rsidR="43EF758A" w:rsidRPr="00BB216A">
        <w:t xml:space="preserve">) a maximálně </w:t>
      </w:r>
      <w:r w:rsidR="008237A5">
        <w:t>10</w:t>
      </w:r>
      <w:r w:rsidR="43EF758A" w:rsidRPr="00BB216A">
        <w:t xml:space="preserve"> stran </w:t>
      </w:r>
      <w:r w:rsidR="3D845F45" w:rsidRPr="00BB216A">
        <w:t xml:space="preserve">(tj. </w:t>
      </w:r>
      <w:r w:rsidR="008237A5">
        <w:t xml:space="preserve">2 500 </w:t>
      </w:r>
      <w:r w:rsidR="3D845F45" w:rsidRPr="00BB216A">
        <w:t>slov)</w:t>
      </w:r>
      <w:r w:rsidR="7B30D0BE" w:rsidRPr="00BB216A">
        <w:t xml:space="preserve"> </w:t>
      </w:r>
      <w:r w:rsidR="47FAD2A9" w:rsidRPr="00BB216A">
        <w:t xml:space="preserve">vlastního textu </w:t>
      </w:r>
      <w:r w:rsidR="14BFB9A4" w:rsidRPr="00BB216A">
        <w:t xml:space="preserve">včetně </w:t>
      </w:r>
      <w:r w:rsidR="00347908" w:rsidRPr="00BB216A">
        <w:t>úvod</w:t>
      </w:r>
      <w:r w:rsidR="00333B97" w:rsidRPr="00BB216A">
        <w:t>u</w:t>
      </w:r>
      <w:r w:rsidR="00347908" w:rsidRPr="00BB216A">
        <w:t xml:space="preserve"> a závěr</w:t>
      </w:r>
      <w:r w:rsidR="00333B97" w:rsidRPr="00BB216A">
        <w:t>u</w:t>
      </w:r>
      <w:r w:rsidR="00F073C6" w:rsidRPr="00BB216A">
        <w:t xml:space="preserve"> </w:t>
      </w:r>
      <w:r w:rsidR="00323AB9">
        <w:t>(bez příloh)</w:t>
      </w:r>
      <w:r w:rsidR="00C61A6A">
        <w:t xml:space="preserve">. Teoretická část práce v rozsahu maximálně 2 strany (500 slov). </w:t>
      </w:r>
      <w:r w:rsidR="2B031D3F" w:rsidRPr="00BB216A">
        <w:t xml:space="preserve"> </w:t>
      </w:r>
    </w:p>
    <w:p w14:paraId="4FACC7D6" w14:textId="77777777" w:rsidR="00BB216A" w:rsidRPr="00BB216A" w:rsidRDefault="00BB216A" w:rsidP="00B90D01">
      <w:pPr>
        <w:pStyle w:val="Odstavecseseznamem"/>
        <w:tabs>
          <w:tab w:val="num" w:pos="284"/>
        </w:tabs>
        <w:ind w:left="284" w:hanging="142"/>
      </w:pPr>
    </w:p>
    <w:p w14:paraId="3E595EB1" w14:textId="77777777" w:rsidR="001E2322" w:rsidRDefault="001E2322" w:rsidP="00B90D01">
      <w:pPr>
        <w:tabs>
          <w:tab w:val="num" w:pos="284"/>
        </w:tabs>
        <w:ind w:left="284" w:hanging="284"/>
        <w:jc w:val="both"/>
      </w:pPr>
    </w:p>
    <w:p w14:paraId="06607EB4" w14:textId="77777777" w:rsidR="003E1001" w:rsidRDefault="003E1001" w:rsidP="00B90D01">
      <w:pPr>
        <w:tabs>
          <w:tab w:val="num" w:pos="284"/>
        </w:tabs>
        <w:ind w:left="284" w:hanging="284"/>
        <w:jc w:val="both"/>
      </w:pPr>
    </w:p>
    <w:p w14:paraId="1F4CC4C7" w14:textId="77777777" w:rsidR="003E1001" w:rsidRPr="001E2322" w:rsidRDefault="003E1001" w:rsidP="00B90D01">
      <w:pPr>
        <w:tabs>
          <w:tab w:val="num" w:pos="284"/>
        </w:tabs>
        <w:ind w:left="284" w:hanging="284"/>
        <w:jc w:val="both"/>
      </w:pPr>
    </w:p>
    <w:p w14:paraId="6DFB9E20" w14:textId="77777777" w:rsidR="00333B97" w:rsidRDefault="00333B97" w:rsidP="00B90D01">
      <w:pPr>
        <w:tabs>
          <w:tab w:val="num" w:pos="284"/>
        </w:tabs>
        <w:ind w:left="284" w:hanging="284"/>
        <w:jc w:val="both"/>
      </w:pPr>
    </w:p>
    <w:p w14:paraId="47D3E558" w14:textId="77777777" w:rsidR="00015853" w:rsidRDefault="00015853" w:rsidP="00B90D01">
      <w:pPr>
        <w:numPr>
          <w:ilvl w:val="0"/>
          <w:numId w:val="3"/>
        </w:numPr>
        <w:tabs>
          <w:tab w:val="clear" w:pos="464"/>
          <w:tab w:val="num" w:pos="284"/>
        </w:tabs>
        <w:ind w:left="284" w:hanging="142"/>
        <w:jc w:val="both"/>
      </w:pPr>
      <w:r>
        <w:t>Kritéria hodnocení maturitní práce.</w:t>
      </w:r>
    </w:p>
    <w:p w14:paraId="58A29AD1" w14:textId="77777777" w:rsidR="00015853" w:rsidRDefault="00015853" w:rsidP="00B90D01">
      <w:pPr>
        <w:tabs>
          <w:tab w:val="num" w:pos="284"/>
        </w:tabs>
        <w:ind w:left="284"/>
        <w:jc w:val="both"/>
      </w:pPr>
      <w:r>
        <w:t>Vedoucí maturitní práce a oponent provedou hodnocení maturitní práce</w:t>
      </w:r>
      <w:r w:rsidR="00FE58B9">
        <w:t>,</w:t>
      </w:r>
      <w:r>
        <w:t xml:space="preserve"> při kterém posoudí zejména:</w:t>
      </w:r>
    </w:p>
    <w:p w14:paraId="238BC183" w14:textId="77777777" w:rsidR="00015853" w:rsidRDefault="00015853" w:rsidP="00B90D01">
      <w:pPr>
        <w:numPr>
          <w:ilvl w:val="1"/>
          <w:numId w:val="3"/>
        </w:numPr>
        <w:tabs>
          <w:tab w:val="clear" w:pos="1440"/>
        </w:tabs>
        <w:ind w:left="709" w:hanging="284"/>
        <w:jc w:val="both"/>
      </w:pPr>
      <w:r>
        <w:t>odbornou úroveň práce</w:t>
      </w:r>
      <w:r w:rsidR="0006700C">
        <w:t>;</w:t>
      </w:r>
    </w:p>
    <w:p w14:paraId="31604F76" w14:textId="77777777" w:rsidR="00015853" w:rsidRDefault="00015853" w:rsidP="00B90D01">
      <w:pPr>
        <w:numPr>
          <w:ilvl w:val="1"/>
          <w:numId w:val="3"/>
        </w:numPr>
        <w:tabs>
          <w:tab w:val="clear" w:pos="1440"/>
        </w:tabs>
        <w:ind w:left="709" w:hanging="284"/>
        <w:jc w:val="both"/>
      </w:pPr>
      <w:r>
        <w:t>vlastní přínos žáka, přístup k problému a jeho řešení</w:t>
      </w:r>
      <w:r w:rsidR="0006700C">
        <w:t>;</w:t>
      </w:r>
    </w:p>
    <w:p w14:paraId="62E5CA27" w14:textId="77777777" w:rsidR="00015853" w:rsidRDefault="00015853" w:rsidP="00B90D01">
      <w:pPr>
        <w:numPr>
          <w:ilvl w:val="1"/>
          <w:numId w:val="3"/>
        </w:numPr>
        <w:tabs>
          <w:tab w:val="clear" w:pos="1440"/>
        </w:tabs>
        <w:ind w:left="709" w:hanging="284"/>
        <w:jc w:val="both"/>
      </w:pPr>
      <w:r>
        <w:t>formální úpravu a jazykovou správnost práce</w:t>
      </w:r>
      <w:r w:rsidR="00333B97">
        <w:t>, rozsah práce;</w:t>
      </w:r>
    </w:p>
    <w:p w14:paraId="0B2C9DA0" w14:textId="2906FB67" w:rsidR="00015853" w:rsidRDefault="00015853" w:rsidP="00B90D01">
      <w:pPr>
        <w:tabs>
          <w:tab w:val="num" w:pos="284"/>
        </w:tabs>
        <w:ind w:left="284"/>
        <w:jc w:val="both"/>
      </w:pPr>
      <w:r>
        <w:t xml:space="preserve">Následně zpracují </w:t>
      </w:r>
      <w:r w:rsidR="00F073C6">
        <w:t>písemný posudek maturitní práce, práce se zdroji a samostatnost při zpracování.</w:t>
      </w:r>
    </w:p>
    <w:p w14:paraId="70DF9E56" w14:textId="77777777" w:rsidR="0006700C" w:rsidRDefault="0006700C" w:rsidP="00B90D01">
      <w:pPr>
        <w:tabs>
          <w:tab w:val="num" w:pos="284"/>
        </w:tabs>
        <w:ind w:left="284" w:hanging="284"/>
        <w:jc w:val="both"/>
      </w:pPr>
    </w:p>
    <w:p w14:paraId="5E3025A4" w14:textId="398535C3" w:rsidR="00015853" w:rsidRDefault="00015853" w:rsidP="00B90D01">
      <w:pPr>
        <w:tabs>
          <w:tab w:val="num" w:pos="284"/>
        </w:tabs>
        <w:ind w:left="284"/>
        <w:jc w:val="both"/>
      </w:pPr>
      <w:r>
        <w:t>Vedoucí práce</w:t>
      </w:r>
      <w:r w:rsidR="000665BF">
        <w:t xml:space="preserve"> a oponent ohodnotí práci </w:t>
      </w:r>
      <w:r>
        <w:t xml:space="preserve">podle jednotlivých bodů (viz výše) a navrhne celkové hodnocení. Hodnocení provádí podle klasifikační stupnice </w:t>
      </w:r>
      <w:r w:rsidR="7D27EF81">
        <w:t>1</w:t>
      </w:r>
      <w:r w:rsidR="007158A5">
        <w:t>–5</w:t>
      </w:r>
      <w:r>
        <w:t>.</w:t>
      </w:r>
    </w:p>
    <w:p w14:paraId="44E871BC" w14:textId="77777777" w:rsidR="0006700C" w:rsidRDefault="0006700C" w:rsidP="00B90D01">
      <w:pPr>
        <w:tabs>
          <w:tab w:val="num" w:pos="284"/>
        </w:tabs>
        <w:ind w:left="284" w:hanging="284"/>
        <w:jc w:val="both"/>
      </w:pPr>
    </w:p>
    <w:p w14:paraId="4C291C0A" w14:textId="33C19086" w:rsidR="001D3C5A" w:rsidRPr="001E2322" w:rsidRDefault="001D3C5A" w:rsidP="00B90D01">
      <w:pPr>
        <w:tabs>
          <w:tab w:val="num" w:pos="284"/>
        </w:tabs>
        <w:ind w:left="284"/>
        <w:jc w:val="both"/>
        <w:rPr>
          <w:b/>
          <w:bCs/>
        </w:rPr>
      </w:pPr>
      <w:r w:rsidRPr="001E2322">
        <w:rPr>
          <w:b/>
          <w:bCs/>
        </w:rPr>
        <w:t>Prokáže-li se, že žák v práci použil</w:t>
      </w:r>
      <w:r w:rsidR="6F29F324" w:rsidRPr="001E2322">
        <w:rPr>
          <w:b/>
          <w:bCs/>
        </w:rPr>
        <w:t xml:space="preserve"> nepovolené aplikace</w:t>
      </w:r>
      <w:r w:rsidR="006F6976">
        <w:rPr>
          <w:b/>
          <w:bCs/>
        </w:rPr>
        <w:t xml:space="preserve"> nebo umělou </w:t>
      </w:r>
      <w:r w:rsidR="00323AB9">
        <w:rPr>
          <w:b/>
          <w:bCs/>
        </w:rPr>
        <w:t xml:space="preserve">inteligencí, </w:t>
      </w:r>
      <w:r w:rsidR="00323AB9" w:rsidRPr="001E2322">
        <w:rPr>
          <w:b/>
          <w:bCs/>
        </w:rPr>
        <w:t>či</w:t>
      </w:r>
      <w:r w:rsidRPr="001E2322">
        <w:rPr>
          <w:b/>
          <w:bCs/>
        </w:rPr>
        <w:t xml:space="preserve"> text jiného autora a tento neoznačil jako citaci (práci, nebo její část opsal), bude práce považována za plagiát,</w:t>
      </w:r>
      <w:r w:rsidR="001E2322">
        <w:rPr>
          <w:b/>
          <w:bCs/>
        </w:rPr>
        <w:t xml:space="preserve"> </w:t>
      </w:r>
      <w:r w:rsidRPr="001E2322">
        <w:rPr>
          <w:b/>
          <w:bCs/>
        </w:rPr>
        <w:t>posuzována jako neobhajitelná a hodnocena známkou „nedostatečný“.</w:t>
      </w:r>
    </w:p>
    <w:p w14:paraId="144A5D23" w14:textId="77777777" w:rsidR="00015853" w:rsidRDefault="00015853" w:rsidP="00B90D01">
      <w:pPr>
        <w:tabs>
          <w:tab w:val="num" w:pos="284"/>
        </w:tabs>
        <w:ind w:left="284"/>
      </w:pPr>
    </w:p>
    <w:p w14:paraId="1B065235" w14:textId="0BE76946" w:rsidR="00015853" w:rsidRDefault="00015853" w:rsidP="00B90D01">
      <w:pPr>
        <w:tabs>
          <w:tab w:val="num" w:pos="284"/>
        </w:tabs>
        <w:ind w:left="284"/>
        <w:jc w:val="both"/>
      </w:pPr>
      <w:r>
        <w:t xml:space="preserve">Vedoucí práce i oponent předají vypracované posudky ve dvojím vyhotovení třídnímu učiteli, který posudky všech maturitních prací v příslušné maturitní třídě sumarizuje </w:t>
      </w:r>
      <w:r w:rsidR="00B90D01">
        <w:br/>
      </w:r>
      <w:r>
        <w:t>a následně, nejpozději 14 dnů před termínem obhajoby maturitní práce, předá jedno vyhotovení posudku vedoucího práce i oponenta žákovi a druhé vyhotovení místopředsedovi maturitní komise.</w:t>
      </w:r>
    </w:p>
    <w:p w14:paraId="738610EB" w14:textId="77777777" w:rsidR="00015853" w:rsidRDefault="00015853" w:rsidP="00B90D01">
      <w:pPr>
        <w:tabs>
          <w:tab w:val="num" w:pos="284"/>
        </w:tabs>
        <w:ind w:left="284"/>
        <w:jc w:val="both"/>
      </w:pPr>
    </w:p>
    <w:p w14:paraId="49ACFD2B" w14:textId="77777777" w:rsidR="00015853" w:rsidRDefault="00015853" w:rsidP="00B90D01">
      <w:pPr>
        <w:tabs>
          <w:tab w:val="num" w:pos="284"/>
        </w:tabs>
        <w:ind w:left="284"/>
        <w:jc w:val="both"/>
      </w:pPr>
      <w:r>
        <w:t xml:space="preserve">Pro </w:t>
      </w:r>
      <w:r w:rsidR="006128B6">
        <w:t>ústní obhajobu připraví vedoucí</w:t>
      </w:r>
      <w:r>
        <w:t xml:space="preserve"> i oponent maturitní práce každý minimálně jednu otázku, související s cílem, obsahem nebo zpracováním práce. Tato bude žákovi položena v rámci ústní obhajoby.</w:t>
      </w:r>
    </w:p>
    <w:p w14:paraId="637805D2" w14:textId="77777777" w:rsidR="00015853" w:rsidRDefault="00015853" w:rsidP="00B90D01">
      <w:pPr>
        <w:tabs>
          <w:tab w:val="num" w:pos="284"/>
        </w:tabs>
        <w:ind w:left="284" w:hanging="284"/>
        <w:jc w:val="both"/>
      </w:pPr>
    </w:p>
    <w:p w14:paraId="0E69D897" w14:textId="77777777" w:rsidR="00015853" w:rsidRDefault="00015853" w:rsidP="00B90D01">
      <w:pPr>
        <w:numPr>
          <w:ilvl w:val="0"/>
          <w:numId w:val="3"/>
        </w:numPr>
        <w:tabs>
          <w:tab w:val="clear" w:pos="464"/>
          <w:tab w:val="num" w:pos="284"/>
        </w:tabs>
        <w:ind w:left="284" w:hanging="142"/>
        <w:jc w:val="both"/>
      </w:pPr>
      <w:r>
        <w:t>Obhajoba maturitní práce před zkušební maturitní komisí:</w:t>
      </w:r>
    </w:p>
    <w:p w14:paraId="1FE80C7D" w14:textId="47BE6783" w:rsidR="007D38C8" w:rsidRDefault="00323AB9" w:rsidP="00B90D01">
      <w:pPr>
        <w:tabs>
          <w:tab w:val="num" w:pos="284"/>
        </w:tabs>
        <w:ind w:left="284"/>
        <w:jc w:val="both"/>
      </w:pPr>
      <w:r>
        <w:t xml:space="preserve">Příprava k obhajobě maturitní práce trvá nejméně 5 minut. Obhajoba maturitní práce trvá nejméně 15 minut a nejdéle 25 minut. </w:t>
      </w:r>
      <w:r w:rsidR="007D38C8">
        <w:t>V</w:t>
      </w:r>
      <w:r w:rsidR="00974810">
        <w:t xml:space="preserve"> tomto </w:t>
      </w:r>
      <w:r w:rsidR="007D38C8">
        <w:t xml:space="preserve">časovém limitu </w:t>
      </w:r>
      <w:r w:rsidR="00974810">
        <w:t>ž</w:t>
      </w:r>
      <w:r w:rsidR="001E2322">
        <w:t>ák</w:t>
      </w:r>
      <w:r w:rsidR="006F6976">
        <w:t xml:space="preserve"> představí</w:t>
      </w:r>
      <w:r w:rsidR="007D38C8">
        <w:t xml:space="preserve"> odevzdanou práci a zodpov</w:t>
      </w:r>
      <w:r w:rsidR="001E2322">
        <w:t>í</w:t>
      </w:r>
      <w:r w:rsidR="007D38C8">
        <w:t xml:space="preserve"> na dotazy tak, aby maturitní komise všemu</w:t>
      </w:r>
      <w:r w:rsidR="2D5DF0D2">
        <w:t xml:space="preserve"> </w:t>
      </w:r>
      <w:r w:rsidR="007D38C8">
        <w:t xml:space="preserve">porozuměla </w:t>
      </w:r>
      <w:r w:rsidR="00B90D01">
        <w:br/>
      </w:r>
      <w:r w:rsidR="007D38C8">
        <w:t>a byly</w:t>
      </w:r>
      <w:r w:rsidR="001E2322">
        <w:t xml:space="preserve"> </w:t>
      </w:r>
      <w:r w:rsidR="007D38C8">
        <w:t>jí předloženy všechny informace, které očekává, tak, aby doporučila pozitivní hodnocení.</w:t>
      </w:r>
    </w:p>
    <w:p w14:paraId="392FEC41" w14:textId="77777777" w:rsidR="00974810" w:rsidRPr="007D38C8" w:rsidRDefault="00974810" w:rsidP="00B90D01">
      <w:pPr>
        <w:tabs>
          <w:tab w:val="num" w:pos="284"/>
        </w:tabs>
        <w:ind w:left="284"/>
        <w:jc w:val="both"/>
      </w:pPr>
    </w:p>
    <w:p w14:paraId="1A5E6DA4" w14:textId="77777777" w:rsidR="0032799E" w:rsidRDefault="007D38C8" w:rsidP="00B90D01">
      <w:pPr>
        <w:tabs>
          <w:tab w:val="num" w:pos="284"/>
        </w:tabs>
        <w:ind w:left="284"/>
        <w:jc w:val="both"/>
      </w:pPr>
      <w:r>
        <w:t>Z uvedeného vyplývá, že v relativně krátkém časovém úseku je potřeba představit</w:t>
      </w:r>
      <w:r w:rsidR="2185DDB0">
        <w:t xml:space="preserve"> </w:t>
      </w:r>
      <w:r>
        <w:t xml:space="preserve">základní pilíře maturitní práce v požadovaných souvislostech, a to velmi stručně. Současně musí být žák </w:t>
      </w:r>
      <w:r w:rsidR="002A2498">
        <w:t xml:space="preserve">připraven na zodpovězení dotazů, které </w:t>
      </w:r>
      <w:r w:rsidR="00CE44EF">
        <w:t>jsou připravené</w:t>
      </w:r>
      <w:r w:rsidR="002A2498">
        <w:t xml:space="preserve"> vedoucím práce a oponentem</w:t>
      </w:r>
      <w:r w:rsidR="0082365F">
        <w:t>.</w:t>
      </w:r>
      <w:r w:rsidR="002A2498">
        <w:t xml:space="preserve"> </w:t>
      </w:r>
      <w:r w:rsidR="0082365F">
        <w:t xml:space="preserve">Skutečná znalost problematiky bude ověřena odbornou </w:t>
      </w:r>
      <w:r w:rsidR="00974810">
        <w:t>diskusí</w:t>
      </w:r>
      <w:r w:rsidR="0082365F">
        <w:t xml:space="preserve"> na vybrané téma.</w:t>
      </w:r>
    </w:p>
    <w:p w14:paraId="5195FAFF" w14:textId="3E10C723" w:rsidR="007D38C8" w:rsidRPr="007D38C8" w:rsidRDefault="007D38C8" w:rsidP="00B90D01">
      <w:pPr>
        <w:tabs>
          <w:tab w:val="num" w:pos="284"/>
        </w:tabs>
        <w:ind w:left="284"/>
        <w:jc w:val="both"/>
      </w:pPr>
    </w:p>
    <w:p w14:paraId="0A995875" w14:textId="26071F0F" w:rsidR="00015853" w:rsidRDefault="00015853" w:rsidP="00B90D01">
      <w:pPr>
        <w:tabs>
          <w:tab w:val="num" w:pos="284"/>
        </w:tabs>
        <w:ind w:left="284"/>
        <w:jc w:val="both"/>
      </w:pPr>
      <w:r>
        <w:t>Následuje závěrečné hodnocení maturitní práce, které zahrnuje hodnocení samotné maturitní práce a hodnocení obhajoby maturitní práce před maturitní komisí.</w:t>
      </w:r>
    </w:p>
    <w:p w14:paraId="3B7B4B86" w14:textId="77777777" w:rsidR="00015853" w:rsidRDefault="00015853" w:rsidP="00B90D01">
      <w:pPr>
        <w:tabs>
          <w:tab w:val="num" w:pos="284"/>
        </w:tabs>
        <w:ind w:left="284"/>
        <w:jc w:val="both"/>
      </w:pPr>
    </w:p>
    <w:p w14:paraId="118B8736" w14:textId="77777777" w:rsidR="00015853" w:rsidRDefault="00015853" w:rsidP="00B90D01">
      <w:pPr>
        <w:tabs>
          <w:tab w:val="num" w:pos="284"/>
        </w:tabs>
        <w:ind w:left="284"/>
        <w:jc w:val="both"/>
      </w:pPr>
      <w:r>
        <w:t xml:space="preserve">Celkové hodnocení maturitní práce navrhuje zkušební maturitní komisi vedoucí maturitní práce. Hodnocení se provádí podle klasifikační stupnice </w:t>
      </w:r>
      <w:r w:rsidR="00CE44EF">
        <w:t>1–5</w:t>
      </w:r>
      <w:r>
        <w:t>.</w:t>
      </w:r>
    </w:p>
    <w:p w14:paraId="3A0FF5F2" w14:textId="77777777" w:rsidR="00015853" w:rsidRDefault="00015853" w:rsidP="00974810">
      <w:pPr>
        <w:ind w:left="708"/>
        <w:jc w:val="both"/>
      </w:pPr>
    </w:p>
    <w:p w14:paraId="5630AD66" w14:textId="77777777" w:rsidR="00015853" w:rsidRDefault="00015853">
      <w:pPr>
        <w:jc w:val="both"/>
      </w:pPr>
    </w:p>
    <w:p w14:paraId="61829076" w14:textId="77777777" w:rsidR="00042BD3" w:rsidRDefault="00042BD3">
      <w:pPr>
        <w:jc w:val="both"/>
      </w:pPr>
    </w:p>
    <w:p w14:paraId="08D7D881" w14:textId="77777777" w:rsidR="00A03C2D" w:rsidRDefault="000B78F6" w:rsidP="00B90D01">
      <w:pPr>
        <w:pStyle w:val="Nadpis1"/>
        <w:numPr>
          <w:ilvl w:val="0"/>
          <w:numId w:val="23"/>
        </w:numPr>
        <w:ind w:left="284" w:hanging="284"/>
        <w:jc w:val="left"/>
        <w:rPr>
          <w:sz w:val="28"/>
        </w:rPr>
      </w:pPr>
      <w:r w:rsidRPr="00A03C2D">
        <w:rPr>
          <w:sz w:val="28"/>
        </w:rPr>
        <w:lastRenderedPageBreak/>
        <w:t>Formální členění práce</w:t>
      </w:r>
    </w:p>
    <w:p w14:paraId="29D6B04F" w14:textId="77777777" w:rsidR="00042BD3" w:rsidRPr="00A03C2D" w:rsidRDefault="000B78F6" w:rsidP="00A03C2D">
      <w:pPr>
        <w:pStyle w:val="Nadpis1"/>
        <w:ind w:left="284"/>
        <w:jc w:val="left"/>
        <w:rPr>
          <w:sz w:val="28"/>
        </w:rPr>
      </w:pPr>
      <w:r w:rsidRPr="00A03C2D">
        <w:rPr>
          <w:sz w:val="28"/>
        </w:rPr>
        <w:t xml:space="preserve"> </w:t>
      </w:r>
    </w:p>
    <w:p w14:paraId="07BD8F1B" w14:textId="39CB1B35" w:rsidR="00042BD3" w:rsidRDefault="000B78F6" w:rsidP="00B90D01">
      <w:pPr>
        <w:pStyle w:val="Nadpis2"/>
        <w:numPr>
          <w:ilvl w:val="0"/>
          <w:numId w:val="31"/>
        </w:numPr>
        <w:ind w:left="426"/>
        <w:jc w:val="left"/>
        <w:rPr>
          <w:b w:val="0"/>
          <w:sz w:val="24"/>
        </w:rPr>
      </w:pPr>
      <w:r w:rsidRPr="00042BD3">
        <w:rPr>
          <w:b w:val="0"/>
          <w:sz w:val="24"/>
        </w:rPr>
        <w:t xml:space="preserve">Titulní strana </w:t>
      </w:r>
    </w:p>
    <w:p w14:paraId="6ACBF1FE" w14:textId="409343E0" w:rsidR="00896B25" w:rsidRPr="00896B25" w:rsidRDefault="00990325" w:rsidP="00B90D01">
      <w:pPr>
        <w:pStyle w:val="Odstavecseseznamem"/>
        <w:numPr>
          <w:ilvl w:val="0"/>
          <w:numId w:val="31"/>
        </w:numPr>
        <w:ind w:left="426"/>
      </w:pPr>
      <w:r>
        <w:t>Dokument „Informace o pod</w:t>
      </w:r>
      <w:r w:rsidR="00896B25">
        <w:t>obnostech“</w:t>
      </w:r>
      <w:r w:rsidR="00A3434B">
        <w:t xml:space="preserve"> (Kontrola plagiátorství)</w:t>
      </w:r>
    </w:p>
    <w:p w14:paraId="282DBD4C" w14:textId="6FA83593" w:rsidR="00042BD3" w:rsidRDefault="000B78F6" w:rsidP="00B90D01">
      <w:pPr>
        <w:pStyle w:val="Nadpis2"/>
        <w:numPr>
          <w:ilvl w:val="0"/>
          <w:numId w:val="31"/>
        </w:numPr>
        <w:ind w:left="426"/>
        <w:jc w:val="left"/>
        <w:rPr>
          <w:b w:val="0"/>
          <w:sz w:val="24"/>
        </w:rPr>
      </w:pPr>
      <w:r w:rsidRPr="00042BD3">
        <w:rPr>
          <w:b w:val="0"/>
          <w:sz w:val="24"/>
        </w:rPr>
        <w:t xml:space="preserve">Čestné prohlášení </w:t>
      </w:r>
    </w:p>
    <w:p w14:paraId="67C5E42C" w14:textId="231C4709" w:rsidR="00042BD3" w:rsidRDefault="000B78F6" w:rsidP="00B90D01">
      <w:pPr>
        <w:pStyle w:val="Nadpis2"/>
        <w:numPr>
          <w:ilvl w:val="0"/>
          <w:numId w:val="31"/>
        </w:numPr>
        <w:ind w:left="426"/>
        <w:jc w:val="left"/>
        <w:rPr>
          <w:b w:val="0"/>
          <w:sz w:val="24"/>
        </w:rPr>
      </w:pPr>
      <w:r w:rsidRPr="00042BD3">
        <w:rPr>
          <w:b w:val="0"/>
          <w:sz w:val="24"/>
        </w:rPr>
        <w:t>Poděkování</w:t>
      </w:r>
    </w:p>
    <w:p w14:paraId="6B07CC14" w14:textId="0EDDD6D9" w:rsidR="00042BD3" w:rsidRDefault="000B78F6" w:rsidP="00B90D01">
      <w:pPr>
        <w:pStyle w:val="Nadpis2"/>
        <w:numPr>
          <w:ilvl w:val="0"/>
          <w:numId w:val="31"/>
        </w:numPr>
        <w:ind w:left="426"/>
        <w:jc w:val="left"/>
        <w:rPr>
          <w:b w:val="0"/>
          <w:sz w:val="24"/>
        </w:rPr>
      </w:pPr>
      <w:r w:rsidRPr="00042BD3">
        <w:rPr>
          <w:b w:val="0"/>
          <w:sz w:val="24"/>
        </w:rPr>
        <w:t xml:space="preserve">Obsah </w:t>
      </w:r>
    </w:p>
    <w:p w14:paraId="58F38FF7" w14:textId="6F880D9C" w:rsidR="00042BD3" w:rsidRDefault="000B78F6" w:rsidP="00B90D01">
      <w:pPr>
        <w:pStyle w:val="Nadpis2"/>
        <w:numPr>
          <w:ilvl w:val="0"/>
          <w:numId w:val="31"/>
        </w:numPr>
        <w:ind w:left="426"/>
        <w:jc w:val="left"/>
        <w:rPr>
          <w:b w:val="0"/>
          <w:sz w:val="24"/>
        </w:rPr>
      </w:pPr>
      <w:r w:rsidRPr="00042BD3">
        <w:rPr>
          <w:b w:val="0"/>
          <w:sz w:val="24"/>
        </w:rPr>
        <w:t xml:space="preserve">Vlastní text práce </w:t>
      </w:r>
    </w:p>
    <w:p w14:paraId="6F0FB319" w14:textId="517EFE26" w:rsidR="00042BD3" w:rsidRDefault="000B78F6" w:rsidP="00B90D01">
      <w:pPr>
        <w:pStyle w:val="Nadpis2"/>
        <w:numPr>
          <w:ilvl w:val="0"/>
          <w:numId w:val="31"/>
        </w:numPr>
        <w:ind w:left="426"/>
        <w:jc w:val="left"/>
        <w:rPr>
          <w:b w:val="0"/>
          <w:sz w:val="24"/>
        </w:rPr>
      </w:pPr>
      <w:r w:rsidRPr="00042BD3">
        <w:rPr>
          <w:b w:val="0"/>
          <w:sz w:val="24"/>
        </w:rPr>
        <w:t>Případný seznam použitých zkratek</w:t>
      </w:r>
    </w:p>
    <w:p w14:paraId="368DF505" w14:textId="0FE8E7FA" w:rsidR="00042BD3" w:rsidRDefault="000B78F6" w:rsidP="00B90D01">
      <w:pPr>
        <w:pStyle w:val="Nadpis2"/>
        <w:numPr>
          <w:ilvl w:val="0"/>
          <w:numId w:val="31"/>
        </w:numPr>
        <w:ind w:left="426"/>
        <w:jc w:val="left"/>
        <w:rPr>
          <w:b w:val="0"/>
          <w:sz w:val="24"/>
        </w:rPr>
      </w:pPr>
      <w:r w:rsidRPr="00042BD3">
        <w:rPr>
          <w:b w:val="0"/>
          <w:sz w:val="24"/>
        </w:rPr>
        <w:t xml:space="preserve">Seznam tabulek a grafů </w:t>
      </w:r>
    </w:p>
    <w:p w14:paraId="7955C46D" w14:textId="75181212" w:rsidR="00042BD3" w:rsidRDefault="000B78F6" w:rsidP="00B90D01">
      <w:pPr>
        <w:pStyle w:val="Nadpis2"/>
        <w:numPr>
          <w:ilvl w:val="0"/>
          <w:numId w:val="31"/>
        </w:numPr>
        <w:ind w:left="426"/>
        <w:jc w:val="left"/>
        <w:rPr>
          <w:b w:val="0"/>
          <w:sz w:val="24"/>
        </w:rPr>
      </w:pPr>
      <w:r w:rsidRPr="00042BD3">
        <w:rPr>
          <w:b w:val="0"/>
          <w:sz w:val="24"/>
        </w:rPr>
        <w:t xml:space="preserve">Seznam literatury a dalších pramenů </w:t>
      </w:r>
    </w:p>
    <w:p w14:paraId="0189F32E" w14:textId="377A3BD8" w:rsidR="00042BD3" w:rsidRDefault="000B78F6" w:rsidP="00B90D01">
      <w:pPr>
        <w:pStyle w:val="Nadpis2"/>
        <w:numPr>
          <w:ilvl w:val="0"/>
          <w:numId w:val="31"/>
        </w:numPr>
        <w:ind w:left="426"/>
        <w:jc w:val="left"/>
        <w:rPr>
          <w:b w:val="0"/>
          <w:sz w:val="24"/>
        </w:rPr>
      </w:pPr>
      <w:r w:rsidRPr="00042BD3">
        <w:rPr>
          <w:b w:val="0"/>
          <w:sz w:val="24"/>
        </w:rPr>
        <w:t>Přílohy</w:t>
      </w:r>
    </w:p>
    <w:p w14:paraId="2BA226A1" w14:textId="77777777" w:rsidR="00042BD3" w:rsidRDefault="00042BD3" w:rsidP="001F51D0">
      <w:pPr>
        <w:pStyle w:val="Nadpis2"/>
        <w:jc w:val="left"/>
        <w:rPr>
          <w:b w:val="0"/>
          <w:sz w:val="24"/>
        </w:rPr>
      </w:pPr>
    </w:p>
    <w:p w14:paraId="43A701AE" w14:textId="77777777" w:rsidR="00CE50B6" w:rsidRDefault="00CE50B6" w:rsidP="001F51D0">
      <w:r>
        <w:rPr>
          <w:b/>
        </w:rPr>
        <w:t>Titulní strana</w:t>
      </w:r>
      <w:r>
        <w:t xml:space="preserve"> – (viz vzor titulního listu) nečísluje se</w:t>
      </w:r>
      <w:r w:rsidR="0006700C">
        <w:t>.</w:t>
      </w:r>
    </w:p>
    <w:p w14:paraId="17AD93B2" w14:textId="77777777" w:rsidR="00CE50B6" w:rsidRDefault="00CE50B6" w:rsidP="001F51D0">
      <w:pPr>
        <w:ind w:firstLine="339"/>
        <w:jc w:val="both"/>
        <w:rPr>
          <w:b/>
        </w:rPr>
      </w:pPr>
    </w:p>
    <w:p w14:paraId="451322D7" w14:textId="77777777" w:rsidR="00CE50B6" w:rsidRPr="00990325" w:rsidRDefault="00CE50B6" w:rsidP="001F51D0">
      <w:pPr>
        <w:jc w:val="both"/>
        <w:rPr>
          <w:i/>
        </w:rPr>
      </w:pPr>
      <w:r>
        <w:rPr>
          <w:b/>
        </w:rPr>
        <w:t xml:space="preserve">Dokument „Informace o podobnostech“ </w:t>
      </w:r>
      <w:r>
        <w:t>(„Podobnosti se všemi nalezenými dokumenty“)</w:t>
      </w:r>
      <w:r w:rsidR="00A3434B">
        <w:rPr>
          <w:i/>
        </w:rPr>
        <w:t>.</w:t>
      </w:r>
    </w:p>
    <w:p w14:paraId="0DE4B5B7" w14:textId="77777777" w:rsidR="00CE50B6" w:rsidRPr="00990325" w:rsidRDefault="00CE50B6" w:rsidP="001F51D0">
      <w:pPr>
        <w:ind w:firstLine="339"/>
        <w:jc w:val="both"/>
        <w:rPr>
          <w:b/>
          <w:i/>
        </w:rPr>
      </w:pPr>
    </w:p>
    <w:p w14:paraId="55DF0257" w14:textId="77777777" w:rsidR="00CE50B6" w:rsidRDefault="00CE50B6" w:rsidP="001F51D0">
      <w:pPr>
        <w:jc w:val="both"/>
      </w:pPr>
      <w:r>
        <w:rPr>
          <w:b/>
        </w:rPr>
        <w:t>Prohlášení o samostatném vypracování práce</w:t>
      </w:r>
      <w:r>
        <w:t xml:space="preserve"> (druhá </w:t>
      </w:r>
      <w:r w:rsidR="00CE44EF">
        <w:t>strana – nečísluje</w:t>
      </w:r>
      <w:r>
        <w:t xml:space="preserve"> se, viz příloha)</w:t>
      </w:r>
      <w:r w:rsidR="0006700C">
        <w:t>.</w:t>
      </w:r>
    </w:p>
    <w:p w14:paraId="66204FF1" w14:textId="77777777" w:rsidR="00CE50B6" w:rsidRDefault="00CE50B6" w:rsidP="001F51D0">
      <w:pPr>
        <w:jc w:val="both"/>
      </w:pPr>
    </w:p>
    <w:p w14:paraId="5A448B0D" w14:textId="77777777" w:rsidR="00CE50B6" w:rsidRDefault="00CE50B6" w:rsidP="001F51D0">
      <w:pPr>
        <w:pStyle w:val="Nadpis2"/>
        <w:jc w:val="left"/>
        <w:rPr>
          <w:b w:val="0"/>
          <w:sz w:val="24"/>
        </w:rPr>
      </w:pPr>
      <w:r w:rsidRPr="00896B25">
        <w:rPr>
          <w:sz w:val="24"/>
        </w:rPr>
        <w:t>Poděkování</w:t>
      </w:r>
      <w:r w:rsidRPr="00042BD3">
        <w:rPr>
          <w:b w:val="0"/>
          <w:sz w:val="24"/>
        </w:rPr>
        <w:t xml:space="preserve"> </w:t>
      </w:r>
    </w:p>
    <w:p w14:paraId="62E064F2" w14:textId="77777777" w:rsidR="00CE50B6" w:rsidRDefault="00CE50B6" w:rsidP="001F51D0">
      <w:pPr>
        <w:pStyle w:val="Nadpis2"/>
        <w:jc w:val="both"/>
        <w:rPr>
          <w:b w:val="0"/>
          <w:sz w:val="24"/>
        </w:rPr>
      </w:pPr>
      <w:r w:rsidRPr="00042BD3">
        <w:rPr>
          <w:b w:val="0"/>
          <w:sz w:val="24"/>
        </w:rPr>
        <w:t>Př</w:t>
      </w:r>
      <w:r w:rsidR="0041249B">
        <w:rPr>
          <w:b w:val="0"/>
          <w:sz w:val="24"/>
        </w:rPr>
        <w:t>estože to žádná norma</w:t>
      </w:r>
      <w:r w:rsidRPr="00042BD3">
        <w:rPr>
          <w:b w:val="0"/>
          <w:sz w:val="24"/>
        </w:rPr>
        <w:t xml:space="preserve"> nevymezuje, je běžně užívanou praxí poděkovat vedoucímu práce způsobem, jenž odpovídá dle názoru autora rozsahu pomoci, které se mu od něj dostalo. Rovněž je slušné poděkovat ostatním osobám, které měly jakýkoliv podíl na úspěšném zpracování </w:t>
      </w:r>
      <w:r>
        <w:rPr>
          <w:b w:val="0"/>
          <w:sz w:val="24"/>
        </w:rPr>
        <w:t xml:space="preserve">maturitní </w:t>
      </w:r>
      <w:r w:rsidRPr="00042BD3">
        <w:rPr>
          <w:b w:val="0"/>
          <w:sz w:val="24"/>
        </w:rPr>
        <w:t>práce</w:t>
      </w:r>
      <w:r>
        <w:rPr>
          <w:b w:val="0"/>
          <w:sz w:val="24"/>
        </w:rPr>
        <w:t>.</w:t>
      </w:r>
    </w:p>
    <w:p w14:paraId="2DBF0D7D" w14:textId="77777777" w:rsidR="00CE50B6" w:rsidRDefault="00CE50B6" w:rsidP="001F51D0">
      <w:pPr>
        <w:jc w:val="both"/>
        <w:rPr>
          <w:rFonts w:eastAsia="Arial Unicode MS"/>
          <w:vanish/>
        </w:rPr>
      </w:pPr>
    </w:p>
    <w:p w14:paraId="6B62F1B3" w14:textId="77777777" w:rsidR="00CE50B6" w:rsidRDefault="00CE50B6" w:rsidP="001F51D0">
      <w:pPr>
        <w:tabs>
          <w:tab w:val="num" w:pos="709"/>
        </w:tabs>
        <w:jc w:val="both"/>
      </w:pPr>
    </w:p>
    <w:p w14:paraId="0B2B7DCA" w14:textId="0B671A7B" w:rsidR="00CE50B6" w:rsidRPr="00A0597C" w:rsidRDefault="00CE50B6" w:rsidP="001F51D0">
      <w:pPr>
        <w:jc w:val="both"/>
      </w:pPr>
      <w:r w:rsidRPr="5EAE0469">
        <w:rPr>
          <w:b/>
          <w:bCs/>
        </w:rPr>
        <w:t xml:space="preserve">Obsah </w:t>
      </w:r>
      <w:r w:rsidR="00A0597C">
        <w:t>– s</w:t>
      </w:r>
      <w:r>
        <w:t>oučástí</w:t>
      </w:r>
      <w:r w:rsidR="2D4D42C7">
        <w:t xml:space="preserve"> </w:t>
      </w:r>
      <w:r w:rsidR="2D4D42C7" w:rsidRPr="001E2322">
        <w:t>vygenerovaného</w:t>
      </w:r>
      <w:r>
        <w:t xml:space="preserve"> obsahu je název každé kapitoly i subkapitoly, který vystihuje její obsah. Čtenáři práce musí být po přečtení názvu kapitoly jasné, jaký text au</w:t>
      </w:r>
      <w:r w:rsidR="00A03C2D">
        <w:t xml:space="preserve">tor názvem kapitoly deklaruje. </w:t>
      </w:r>
    </w:p>
    <w:p w14:paraId="02F2C34E" w14:textId="77777777" w:rsidR="00CE50B6" w:rsidRDefault="00CE50B6" w:rsidP="001F51D0">
      <w:pPr>
        <w:jc w:val="both"/>
        <w:rPr>
          <w:b/>
        </w:rPr>
      </w:pPr>
    </w:p>
    <w:p w14:paraId="1C64C76E" w14:textId="6E95F88F" w:rsidR="00CE50B6" w:rsidRDefault="00CE50B6" w:rsidP="001F51D0">
      <w:pPr>
        <w:pStyle w:val="Nadpis2"/>
        <w:jc w:val="both"/>
        <w:rPr>
          <w:b w:val="0"/>
          <w:bCs w:val="0"/>
          <w:sz w:val="24"/>
        </w:rPr>
      </w:pPr>
      <w:r w:rsidRPr="5EAE0469">
        <w:rPr>
          <w:sz w:val="24"/>
        </w:rPr>
        <w:t>Úvod</w:t>
      </w:r>
      <w:r w:rsidRPr="5EAE0469">
        <w:rPr>
          <w:b w:val="0"/>
          <w:bCs w:val="0"/>
          <w:sz w:val="24"/>
        </w:rPr>
        <w:t xml:space="preserve"> práce se nejčastěji formuluje až po vypracování hlavní části textu a píše </w:t>
      </w:r>
      <w:r w:rsidR="67F244F2" w:rsidRPr="5EAE0469">
        <w:rPr>
          <w:b w:val="0"/>
          <w:bCs w:val="0"/>
          <w:sz w:val="24"/>
        </w:rPr>
        <w:t xml:space="preserve">                             </w:t>
      </w:r>
      <w:r w:rsidRPr="5EAE0469">
        <w:rPr>
          <w:b w:val="0"/>
          <w:bCs w:val="0"/>
          <w:sz w:val="24"/>
        </w:rPr>
        <w:t>se v přítomném čase. Úvod je podstatnou součástí maturitní práce a měli</w:t>
      </w:r>
      <w:r w:rsidR="001F51D0">
        <w:rPr>
          <w:b w:val="0"/>
          <w:bCs w:val="0"/>
          <w:sz w:val="24"/>
        </w:rPr>
        <w:t xml:space="preserve"> </w:t>
      </w:r>
      <w:r w:rsidRPr="5EAE0469">
        <w:rPr>
          <w:b w:val="0"/>
          <w:bCs w:val="0"/>
          <w:sz w:val="24"/>
        </w:rPr>
        <w:t>bychom mu věnovat značnou pozornost. Právě v úvodu se prokazuje, proč bychom</w:t>
      </w:r>
      <w:r w:rsidR="153C9DEC" w:rsidRPr="5EAE0469">
        <w:rPr>
          <w:b w:val="0"/>
          <w:bCs w:val="0"/>
          <w:sz w:val="24"/>
        </w:rPr>
        <w:t xml:space="preserve"> </w:t>
      </w:r>
      <w:r w:rsidRPr="5EAE0469">
        <w:rPr>
          <w:b w:val="0"/>
          <w:bCs w:val="0"/>
          <w:sz w:val="24"/>
        </w:rPr>
        <w:t>se danou problematikou měli zabývat, jaký smysl má realizace práce. To znamená,</w:t>
      </w:r>
      <w:r w:rsidR="3DAA7729" w:rsidRPr="5EAE0469">
        <w:rPr>
          <w:b w:val="0"/>
          <w:bCs w:val="0"/>
          <w:sz w:val="24"/>
        </w:rPr>
        <w:t xml:space="preserve"> </w:t>
      </w:r>
      <w:r w:rsidRPr="5EAE0469">
        <w:rPr>
          <w:b w:val="0"/>
          <w:bCs w:val="0"/>
          <w:sz w:val="24"/>
        </w:rPr>
        <w:t xml:space="preserve">že bychom </w:t>
      </w:r>
      <w:r w:rsidR="00B90D01">
        <w:rPr>
          <w:b w:val="0"/>
          <w:bCs w:val="0"/>
          <w:sz w:val="24"/>
        </w:rPr>
        <w:br/>
      </w:r>
      <w:r w:rsidRPr="5EAE0469">
        <w:rPr>
          <w:b w:val="0"/>
          <w:bCs w:val="0"/>
          <w:sz w:val="24"/>
        </w:rPr>
        <w:t xml:space="preserve">v úvodu měli zodpovědět otázky: CO? </w:t>
      </w:r>
      <w:r w:rsidR="00A3434B" w:rsidRPr="5EAE0469">
        <w:rPr>
          <w:b w:val="0"/>
          <w:bCs w:val="0"/>
          <w:sz w:val="24"/>
        </w:rPr>
        <w:t>PROČ? JAK? KDO? – čím se budu zabývat, proč se tím budu zabývat, jak to budu</w:t>
      </w:r>
      <w:r w:rsidRPr="5EAE0469">
        <w:rPr>
          <w:b w:val="0"/>
          <w:bCs w:val="0"/>
          <w:sz w:val="24"/>
        </w:rPr>
        <w:t xml:space="preserve"> realizovat a kdo se danou problematikou již zabývá. </w:t>
      </w:r>
    </w:p>
    <w:p w14:paraId="680A4E5D" w14:textId="77777777" w:rsidR="0006700C" w:rsidRDefault="0006700C" w:rsidP="0006700C">
      <w:pPr>
        <w:pStyle w:val="Nadpis2"/>
        <w:ind w:left="284"/>
        <w:jc w:val="both"/>
        <w:rPr>
          <w:b w:val="0"/>
          <w:sz w:val="24"/>
        </w:rPr>
      </w:pPr>
    </w:p>
    <w:p w14:paraId="49ABFB2C" w14:textId="77777777" w:rsidR="00CE50B6" w:rsidRDefault="00CE50B6" w:rsidP="00B90D01">
      <w:pPr>
        <w:pStyle w:val="Nadpis2"/>
        <w:jc w:val="both"/>
        <w:rPr>
          <w:b w:val="0"/>
          <w:sz w:val="24"/>
        </w:rPr>
      </w:pPr>
      <w:r w:rsidRPr="00185B77">
        <w:rPr>
          <w:b w:val="0"/>
          <w:sz w:val="24"/>
        </w:rPr>
        <w:t xml:space="preserve">Na co si dát pozor při psaní úvodu: </w:t>
      </w:r>
    </w:p>
    <w:p w14:paraId="16B823BA" w14:textId="31B84BF6" w:rsidR="00CE50B6" w:rsidRDefault="00CE50B6" w:rsidP="00B90D01">
      <w:pPr>
        <w:pStyle w:val="Nadpis2"/>
        <w:numPr>
          <w:ilvl w:val="1"/>
          <w:numId w:val="23"/>
        </w:numPr>
        <w:ind w:left="284" w:hanging="218"/>
        <w:jc w:val="both"/>
        <w:rPr>
          <w:b w:val="0"/>
          <w:bCs w:val="0"/>
          <w:sz w:val="24"/>
        </w:rPr>
      </w:pPr>
      <w:r w:rsidRPr="5EAE0469">
        <w:rPr>
          <w:b w:val="0"/>
          <w:bCs w:val="0"/>
          <w:sz w:val="24"/>
        </w:rPr>
        <w:t>úvod popisuje problém, nikoliv výsledky jeho řešení</w:t>
      </w:r>
      <w:r w:rsidR="00B90D01">
        <w:rPr>
          <w:b w:val="0"/>
          <w:bCs w:val="0"/>
          <w:sz w:val="24"/>
        </w:rPr>
        <w:t>;</w:t>
      </w:r>
    </w:p>
    <w:p w14:paraId="2F874857" w14:textId="0646EE0B" w:rsidR="00CE50B6" w:rsidRDefault="00CE50B6" w:rsidP="00B90D01">
      <w:pPr>
        <w:pStyle w:val="Nadpis2"/>
        <w:numPr>
          <w:ilvl w:val="1"/>
          <w:numId w:val="23"/>
        </w:numPr>
        <w:ind w:left="284" w:hanging="218"/>
        <w:jc w:val="both"/>
        <w:rPr>
          <w:b w:val="0"/>
          <w:bCs w:val="0"/>
          <w:sz w:val="24"/>
        </w:rPr>
      </w:pPr>
      <w:r w:rsidRPr="5EAE0469">
        <w:rPr>
          <w:b w:val="0"/>
          <w:bCs w:val="0"/>
          <w:sz w:val="24"/>
        </w:rPr>
        <w:t>neuvádíme výsledky výzkumného šetření</w:t>
      </w:r>
      <w:r w:rsidR="00B90D01">
        <w:rPr>
          <w:b w:val="0"/>
          <w:bCs w:val="0"/>
          <w:sz w:val="24"/>
        </w:rPr>
        <w:t>;</w:t>
      </w:r>
    </w:p>
    <w:p w14:paraId="70F9E8EF" w14:textId="6A26CF05" w:rsidR="00CE50B6" w:rsidRPr="00A03C2D" w:rsidRDefault="00CE50B6" w:rsidP="00B90D01">
      <w:pPr>
        <w:pStyle w:val="Nadpis2"/>
        <w:numPr>
          <w:ilvl w:val="1"/>
          <w:numId w:val="23"/>
        </w:numPr>
        <w:ind w:left="284" w:hanging="218"/>
        <w:jc w:val="both"/>
        <w:rPr>
          <w:b w:val="0"/>
          <w:bCs w:val="0"/>
          <w:sz w:val="24"/>
        </w:rPr>
      </w:pPr>
      <w:r w:rsidRPr="5EAE0469">
        <w:rPr>
          <w:b w:val="0"/>
          <w:bCs w:val="0"/>
          <w:sz w:val="24"/>
        </w:rPr>
        <w:t>v úvodu stanovujeme obecný cíl práce</w:t>
      </w:r>
      <w:r w:rsidR="00B90D01">
        <w:rPr>
          <w:b w:val="0"/>
          <w:bCs w:val="0"/>
          <w:sz w:val="24"/>
        </w:rPr>
        <w:t>.</w:t>
      </w:r>
    </w:p>
    <w:p w14:paraId="19219836" w14:textId="77777777" w:rsidR="00CE50B6" w:rsidRDefault="00CE50B6" w:rsidP="0006700C">
      <w:pPr>
        <w:ind w:left="284" w:firstLine="339"/>
        <w:jc w:val="both"/>
        <w:rPr>
          <w:b/>
        </w:rPr>
      </w:pPr>
    </w:p>
    <w:p w14:paraId="6C28AA53" w14:textId="77777777" w:rsidR="00624E60" w:rsidRDefault="00CE50B6" w:rsidP="001F51D0">
      <w:pPr>
        <w:jc w:val="both"/>
      </w:pPr>
      <w:r>
        <w:rPr>
          <w:b/>
        </w:rPr>
        <w:t xml:space="preserve">Kapitoly a podkapitoly – </w:t>
      </w:r>
      <w:r>
        <w:t>práci můžeme rozdělit na teoretickou a praktickou část</w:t>
      </w:r>
      <w:r w:rsidR="0006700C">
        <w:t xml:space="preserve">. </w:t>
      </w:r>
      <w:r w:rsidR="00624E60">
        <w:t xml:space="preserve">Teoretická část obsahuje definice ekonomických kategorií, vysvětluje ekonomické teorie aplikované na dané téma. Základem pro psaní teoretické části je ucelené prostudování relevantní literatury. </w:t>
      </w:r>
    </w:p>
    <w:p w14:paraId="296FEF7D" w14:textId="77777777" w:rsidR="009669C4" w:rsidRDefault="009669C4" w:rsidP="001F51D0">
      <w:pPr>
        <w:jc w:val="both"/>
      </w:pPr>
    </w:p>
    <w:p w14:paraId="23DA8412" w14:textId="0B626C64" w:rsidR="00A0597C" w:rsidRPr="00624E60" w:rsidRDefault="00624E60" w:rsidP="001F51D0">
      <w:pPr>
        <w:jc w:val="both"/>
      </w:pPr>
      <w:r>
        <w:t xml:space="preserve">Praktická část práce navazuje na ekonomické teorie představené v teoretické části práce. </w:t>
      </w:r>
      <w:r w:rsidR="5F920E7F">
        <w:t xml:space="preserve"> </w:t>
      </w:r>
      <w:r w:rsidR="001E2322">
        <w:t>V</w:t>
      </w:r>
      <w:r>
        <w:t xml:space="preserve"> praktické části práce musí být patrná autorova přidaná hodnota, což znamená, že samotný text, tabulky, výpočty, grafy atd. by měly být v převážné míře jeho vlastními </w:t>
      </w:r>
      <w:r>
        <w:lastRenderedPageBreak/>
        <w:t>výtvory. Převzaté texty či tabulky, grafy a výpočty by měly být</w:t>
      </w:r>
      <w:r w:rsidR="001B1478">
        <w:t xml:space="preserve"> zastoupeny pouze minimálně. </w:t>
      </w:r>
      <w:r>
        <w:t>Přidaná hodnota práce má nejčastěji podobu autorova vlastního výzkumu, jeho analýz, statistic</w:t>
      </w:r>
      <w:r w:rsidR="001B1478">
        <w:t xml:space="preserve">kých výpočtů, dotazníkových či jiných šetření. </w:t>
      </w:r>
      <w:r>
        <w:t>V praktické části by měly být shrnuty vlastní poznatky či výstupy buď v závěru každé kapitoly, anebo sumárně v závěru praktické části jako celku. Platí,</w:t>
      </w:r>
      <w:r w:rsidR="00B90D01">
        <w:t xml:space="preserve"> </w:t>
      </w:r>
      <w:r>
        <w:t>že základním metodickým vodítkem pro navržení a zpracování praktické části je řešení a splnění cíle vytyčeného na počátku zpracování práce.</w:t>
      </w:r>
    </w:p>
    <w:p w14:paraId="7194DBDC" w14:textId="77777777" w:rsidR="00A0597C" w:rsidRDefault="00A0597C" w:rsidP="0006700C">
      <w:pPr>
        <w:ind w:left="284" w:firstLine="708"/>
        <w:jc w:val="both"/>
        <w:rPr>
          <w:b/>
        </w:rPr>
      </w:pPr>
    </w:p>
    <w:p w14:paraId="4BEFA6FC" w14:textId="77777777" w:rsidR="00A0597C" w:rsidRDefault="007158A5" w:rsidP="001F51D0">
      <w:pPr>
        <w:jc w:val="both"/>
      </w:pPr>
      <w:r w:rsidRPr="5EAE0469">
        <w:rPr>
          <w:b/>
          <w:bCs/>
        </w:rPr>
        <w:t xml:space="preserve">Závěr </w:t>
      </w:r>
      <w:r>
        <w:t>– je</w:t>
      </w:r>
      <w:r w:rsidR="00A0597C">
        <w:t xml:space="preserve"> poslední částí závěrečné práce z hlediska prezentace textu. V závěru odpovídáme na otázky: </w:t>
      </w:r>
    </w:p>
    <w:p w14:paraId="72E04E03" w14:textId="77777777" w:rsidR="00A0597C" w:rsidRDefault="00A3434B" w:rsidP="001F51D0">
      <w:pPr>
        <w:ind w:left="284"/>
        <w:jc w:val="both"/>
      </w:pPr>
      <w:r>
        <w:t>Čím jsem se zabýval</w:t>
      </w:r>
      <w:r w:rsidR="00A0597C">
        <w:t xml:space="preserve">? </w:t>
      </w:r>
    </w:p>
    <w:p w14:paraId="24E0E162" w14:textId="77777777" w:rsidR="00A0597C" w:rsidRDefault="00A3434B" w:rsidP="001F51D0">
      <w:pPr>
        <w:ind w:left="284"/>
        <w:jc w:val="both"/>
      </w:pPr>
      <w:r>
        <w:t>Proč jsem</w:t>
      </w:r>
      <w:r w:rsidR="00A0597C">
        <w:t xml:space="preserve"> se daným </w:t>
      </w:r>
      <w:r w:rsidR="0041249B">
        <w:t xml:space="preserve">tématem </w:t>
      </w:r>
      <w:r>
        <w:t>zabýval</w:t>
      </w:r>
      <w:r w:rsidR="00A0597C">
        <w:t xml:space="preserve">? </w:t>
      </w:r>
    </w:p>
    <w:p w14:paraId="641766ED" w14:textId="77777777" w:rsidR="00A0597C" w:rsidRDefault="00A0597C" w:rsidP="001F51D0">
      <w:pPr>
        <w:ind w:left="284"/>
        <w:jc w:val="both"/>
      </w:pPr>
      <w:r>
        <w:t xml:space="preserve">Jak to obohatilo dosavadní poznání? </w:t>
      </w:r>
    </w:p>
    <w:p w14:paraId="36877BFE" w14:textId="77777777" w:rsidR="00A0597C" w:rsidRDefault="00A3434B" w:rsidP="001F51D0">
      <w:pPr>
        <w:ind w:left="284"/>
        <w:jc w:val="both"/>
      </w:pPr>
      <w:r>
        <w:t>Zdali jsem dosáhl</w:t>
      </w:r>
      <w:r w:rsidR="00A0597C">
        <w:t xml:space="preserve"> stanovených cílů? </w:t>
      </w:r>
    </w:p>
    <w:p w14:paraId="5ABBF98F" w14:textId="77777777" w:rsidR="00A0597C" w:rsidRDefault="00A0597C" w:rsidP="001F51D0">
      <w:pPr>
        <w:jc w:val="both"/>
      </w:pPr>
      <w:r>
        <w:t xml:space="preserve">Rozsah závěru je stanoven minimálně na 1 stranu textu. </w:t>
      </w:r>
    </w:p>
    <w:p w14:paraId="2DB29256" w14:textId="77777777" w:rsidR="00A0597C" w:rsidRDefault="00A0597C" w:rsidP="001F51D0">
      <w:pPr>
        <w:jc w:val="both"/>
      </w:pPr>
      <w:r>
        <w:t>Jedná se o podstatnou a čas</w:t>
      </w:r>
      <w:r w:rsidR="0041249B">
        <w:t>to nejvíce čtenou část maturitní</w:t>
      </w:r>
      <w:r>
        <w:t xml:space="preserve"> práce.</w:t>
      </w:r>
    </w:p>
    <w:p w14:paraId="769D0D3C" w14:textId="77777777" w:rsidR="00CE50B6" w:rsidRDefault="00CE50B6" w:rsidP="001F51D0">
      <w:pPr>
        <w:ind w:firstLine="339"/>
        <w:jc w:val="both"/>
      </w:pPr>
    </w:p>
    <w:p w14:paraId="1A9AE1AF" w14:textId="77777777" w:rsidR="00CE50B6" w:rsidRDefault="00CE50B6" w:rsidP="001F51D0">
      <w:pPr>
        <w:jc w:val="both"/>
        <w:rPr>
          <w:b/>
        </w:rPr>
      </w:pPr>
      <w:r>
        <w:rPr>
          <w:b/>
        </w:rPr>
        <w:t xml:space="preserve">Seznam použité literatury a </w:t>
      </w:r>
      <w:r w:rsidR="00CE44EF">
        <w:rPr>
          <w:b/>
        </w:rPr>
        <w:t>pramenů (</w:t>
      </w:r>
      <w:r>
        <w:rPr>
          <w:b/>
        </w:rPr>
        <w:t xml:space="preserve">zdrojů) – </w:t>
      </w:r>
      <w:r>
        <w:t>nečíslujeme, ale uvádíme v obsahu. Zde končí číslování stránek práce. Jednotlivé publikace uvádíme v abecedním pořadí. Seznam literatury musí obsahovat všechny prameny, knihy, internetové odkazy a další studijní podklady, z nichž jsme čerpali.</w:t>
      </w:r>
      <w:r w:rsidR="0006700C">
        <w:t xml:space="preserve"> </w:t>
      </w:r>
      <w:r w:rsidR="0006700C" w:rsidRPr="0006700C">
        <w:rPr>
          <w:b/>
        </w:rPr>
        <w:t>Wikipedie není relevantním z</w:t>
      </w:r>
      <w:r w:rsidR="0006700C">
        <w:rPr>
          <w:b/>
        </w:rPr>
        <w:t>drojem pro použití v maturitní práci.</w:t>
      </w:r>
    </w:p>
    <w:p w14:paraId="54CD245A" w14:textId="77777777" w:rsidR="009669C4" w:rsidRDefault="009669C4" w:rsidP="009669C4">
      <w:pPr>
        <w:ind w:left="284"/>
        <w:rPr>
          <w:b/>
        </w:rPr>
      </w:pPr>
    </w:p>
    <w:p w14:paraId="7DED2D12" w14:textId="77777777" w:rsidR="009669C4" w:rsidRPr="009669C4" w:rsidRDefault="009669C4" w:rsidP="001F51D0">
      <w:pPr>
        <w:rPr>
          <w:b/>
        </w:rPr>
      </w:pPr>
      <w:r w:rsidRPr="009669C4">
        <w:rPr>
          <w:b/>
        </w:rPr>
        <w:t xml:space="preserve">Citování v textu </w:t>
      </w:r>
    </w:p>
    <w:p w14:paraId="3CAE2209" w14:textId="77777777" w:rsidR="009669C4" w:rsidRDefault="009669C4" w:rsidP="001F51D0">
      <w:pPr>
        <w:jc w:val="both"/>
      </w:pPr>
      <w:r>
        <w:t xml:space="preserve">Při odkazování na zdroje v textu se uvádí </w:t>
      </w:r>
      <w:r w:rsidRPr="008707E4">
        <w:rPr>
          <w:b/>
        </w:rPr>
        <w:t>příjmení autora a rok vydání citovaného materiálu</w:t>
      </w:r>
      <w:r>
        <w:t xml:space="preserve">. Seznam použité literatury na konci práce pak uvádí abecední seznam podle citovaných autorů.  </w:t>
      </w:r>
    </w:p>
    <w:p w14:paraId="52528B22" w14:textId="77777777" w:rsidR="001F51D0" w:rsidRDefault="001F51D0" w:rsidP="001F51D0">
      <w:pPr>
        <w:jc w:val="both"/>
      </w:pPr>
    </w:p>
    <w:p w14:paraId="6D80008F" w14:textId="3BF269A2" w:rsidR="009669C4" w:rsidRDefault="009669C4" w:rsidP="001F51D0">
      <w:pPr>
        <w:jc w:val="both"/>
      </w:pPr>
      <w:r>
        <w:t xml:space="preserve">Je nezbytně nutné ověřit, že každá citace uvedená v textu, je zařazena </w:t>
      </w:r>
      <w:r w:rsidR="00CE44EF">
        <w:t>v seznamu</w:t>
      </w:r>
      <w:r>
        <w:t xml:space="preserve"> </w:t>
      </w:r>
      <w:r w:rsidR="00B90D01">
        <w:br/>
      </w:r>
      <w:r>
        <w:t xml:space="preserve">a zároveň, že zdroje uvedené v seznamu použité literatury, jsou citovány v textu. </w:t>
      </w:r>
    </w:p>
    <w:p w14:paraId="79A8F0DA" w14:textId="3FAC6B77" w:rsidR="009669C4" w:rsidRDefault="009669C4" w:rsidP="5EAE0469">
      <w:pPr>
        <w:ind w:left="709" w:firstLine="360"/>
        <w:jc w:val="both"/>
      </w:pPr>
    </w:p>
    <w:p w14:paraId="2A3DB8E9" w14:textId="2380C992" w:rsidR="009669C4" w:rsidRDefault="009669C4" w:rsidP="5EAE0469">
      <w:pPr>
        <w:jc w:val="both"/>
      </w:pPr>
      <w:r w:rsidRPr="5EAE0469">
        <w:rPr>
          <w:u w:val="single"/>
        </w:rPr>
        <w:t xml:space="preserve">Krátká </w:t>
      </w:r>
      <w:r w:rsidR="00CE44EF" w:rsidRPr="5EAE0469">
        <w:rPr>
          <w:u w:val="single"/>
        </w:rPr>
        <w:t>citace</w:t>
      </w:r>
      <w:r w:rsidR="00CE44EF">
        <w:t xml:space="preserve"> – krátký</w:t>
      </w:r>
      <w:r>
        <w:t xml:space="preserve"> přebíraný text (méně než 40 slov) se vloží do uvozovek a zařadí se jako pokračování běžného textu odstavce. </w:t>
      </w:r>
    </w:p>
    <w:p w14:paraId="6DC4A2AC" w14:textId="59B8FCCE" w:rsidR="5EAE0469" w:rsidRDefault="5EAE0469" w:rsidP="5EAE0469">
      <w:pPr>
        <w:jc w:val="both"/>
      </w:pPr>
    </w:p>
    <w:p w14:paraId="1231BE67" w14:textId="77777777" w:rsidR="009669C4" w:rsidRDefault="006C2A6E" w:rsidP="009669C4">
      <w:pPr>
        <w:jc w:val="center"/>
      </w:pPr>
      <w:r>
        <w:rPr>
          <w:noProof/>
        </w:rPr>
        <w:drawing>
          <wp:inline distT="0" distB="0" distL="0" distR="0" wp14:anchorId="79DBBF55" wp14:editId="08C668B8">
            <wp:extent cx="5153024" cy="74295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11">
                      <a:extLst>
                        <a:ext uri="{28A0092B-C50C-407E-A947-70E740481C1C}">
                          <a14:useLocalDpi xmlns:a14="http://schemas.microsoft.com/office/drawing/2010/main" val="0"/>
                        </a:ext>
                      </a:extLst>
                    </a:blip>
                    <a:stretch>
                      <a:fillRect/>
                    </a:stretch>
                  </pic:blipFill>
                  <pic:spPr>
                    <a:xfrm>
                      <a:off x="0" y="0"/>
                      <a:ext cx="5153024" cy="742950"/>
                    </a:xfrm>
                    <a:prstGeom prst="rect">
                      <a:avLst/>
                    </a:prstGeom>
                  </pic:spPr>
                </pic:pic>
              </a:graphicData>
            </a:graphic>
          </wp:inline>
        </w:drawing>
      </w:r>
    </w:p>
    <w:p w14:paraId="08EA1B4E" w14:textId="1C0E77E9" w:rsidR="009669C4" w:rsidRDefault="009669C4" w:rsidP="5EAE0469">
      <w:r>
        <w:t>Krátká citace – text uvedený pomocí jména autora.</w:t>
      </w:r>
    </w:p>
    <w:p w14:paraId="36FEB5B0" w14:textId="77777777" w:rsidR="009669C4" w:rsidRDefault="009669C4" w:rsidP="009669C4"/>
    <w:p w14:paraId="30D7AA69" w14:textId="77777777" w:rsidR="009669C4" w:rsidRDefault="006C2A6E" w:rsidP="009669C4">
      <w:pPr>
        <w:jc w:val="center"/>
      </w:pPr>
      <w:r>
        <w:rPr>
          <w:noProof/>
        </w:rPr>
        <w:drawing>
          <wp:inline distT="0" distB="0" distL="0" distR="0" wp14:anchorId="6B4A9322" wp14:editId="7875B5CF">
            <wp:extent cx="5162552" cy="762000"/>
            <wp:effectExtent l="0" t="0" r="0" b="0"/>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pic:nvPicPr>
                  <pic:blipFill>
                    <a:blip r:embed="rId12">
                      <a:extLst>
                        <a:ext uri="{28A0092B-C50C-407E-A947-70E740481C1C}">
                          <a14:useLocalDpi xmlns:a14="http://schemas.microsoft.com/office/drawing/2010/main" val="0"/>
                        </a:ext>
                      </a:extLst>
                    </a:blip>
                    <a:stretch>
                      <a:fillRect/>
                    </a:stretch>
                  </pic:blipFill>
                  <pic:spPr>
                    <a:xfrm>
                      <a:off x="0" y="0"/>
                      <a:ext cx="5162552" cy="762000"/>
                    </a:xfrm>
                    <a:prstGeom prst="rect">
                      <a:avLst/>
                    </a:prstGeom>
                  </pic:spPr>
                </pic:pic>
              </a:graphicData>
            </a:graphic>
          </wp:inline>
        </w:drawing>
      </w:r>
    </w:p>
    <w:p w14:paraId="5997E663" w14:textId="30F358B4" w:rsidR="009669C4" w:rsidRDefault="009669C4" w:rsidP="5EAE0469">
      <w:r>
        <w:t>Krátká citace – text uvedený bez využití jména autora.</w:t>
      </w:r>
    </w:p>
    <w:p w14:paraId="7196D064" w14:textId="77777777" w:rsidR="009669C4" w:rsidRDefault="009669C4" w:rsidP="009669C4"/>
    <w:p w14:paraId="64B915D1" w14:textId="2A961891" w:rsidR="009669C4" w:rsidRDefault="009669C4" w:rsidP="5EAE0469">
      <w:pPr>
        <w:jc w:val="both"/>
      </w:pPr>
      <w:r w:rsidRPr="5EAE0469">
        <w:rPr>
          <w:u w:val="single"/>
        </w:rPr>
        <w:t xml:space="preserve">Dlouhá </w:t>
      </w:r>
      <w:r w:rsidR="00CE44EF" w:rsidRPr="5EAE0469">
        <w:rPr>
          <w:u w:val="single"/>
        </w:rPr>
        <w:t>citace</w:t>
      </w:r>
      <w:r w:rsidR="00CE44EF">
        <w:t xml:space="preserve"> – dlouhý</w:t>
      </w:r>
      <w:r>
        <w:t xml:space="preserve"> převzatý text (40 slov a více) se nevkládá do uvozovek. V textu </w:t>
      </w:r>
      <w:r w:rsidR="4E48785F">
        <w:t xml:space="preserve">                   </w:t>
      </w:r>
      <w:r>
        <w:t>je uveden jako samostatný odstavec, který je celý blokově odsazen z leva (o 1 cm, na stejnou úroveň jako jsou odsazeny 1. řádky odstavců běžného textu).</w:t>
      </w:r>
    </w:p>
    <w:p w14:paraId="47D12CF0" w14:textId="63817A04" w:rsidR="5EAE0469" w:rsidRDefault="5EAE0469" w:rsidP="5EAE0469">
      <w:pPr>
        <w:jc w:val="both"/>
      </w:pPr>
    </w:p>
    <w:p w14:paraId="34FF1C98" w14:textId="77777777" w:rsidR="009669C4" w:rsidRDefault="006C2A6E" w:rsidP="009669C4">
      <w:pPr>
        <w:jc w:val="center"/>
      </w:pPr>
      <w:r w:rsidRPr="001D0C5C">
        <w:rPr>
          <w:noProof/>
        </w:rPr>
        <w:lastRenderedPageBreak/>
        <w:drawing>
          <wp:inline distT="0" distB="0" distL="0" distR="0" wp14:anchorId="3B1022A5" wp14:editId="07777777">
            <wp:extent cx="5191125" cy="1857375"/>
            <wp:effectExtent l="0" t="0" r="0" b="0"/>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91125" cy="1857375"/>
                    </a:xfrm>
                    <a:prstGeom prst="rect">
                      <a:avLst/>
                    </a:prstGeom>
                    <a:noFill/>
                    <a:ln>
                      <a:noFill/>
                    </a:ln>
                  </pic:spPr>
                </pic:pic>
              </a:graphicData>
            </a:graphic>
          </wp:inline>
        </w:drawing>
      </w:r>
    </w:p>
    <w:p w14:paraId="422ACEA3" w14:textId="77777777" w:rsidR="009669C4" w:rsidRDefault="009669C4" w:rsidP="009669C4">
      <w:r>
        <w:t>Dlouhá citace – text uvedený pomocí jména autora.</w:t>
      </w:r>
    </w:p>
    <w:p w14:paraId="6D072C0D" w14:textId="77777777" w:rsidR="009669C4" w:rsidRDefault="009669C4" w:rsidP="009669C4"/>
    <w:p w14:paraId="48A21919" w14:textId="77777777" w:rsidR="009669C4" w:rsidRDefault="006C2A6E" w:rsidP="009669C4">
      <w:pPr>
        <w:jc w:val="center"/>
        <w:rPr>
          <w:noProof/>
        </w:rPr>
      </w:pPr>
      <w:r w:rsidRPr="001D0C5C">
        <w:rPr>
          <w:noProof/>
        </w:rPr>
        <w:drawing>
          <wp:inline distT="0" distB="0" distL="0" distR="0" wp14:anchorId="08248CE8" wp14:editId="07777777">
            <wp:extent cx="5238750" cy="1933575"/>
            <wp:effectExtent l="0" t="0" r="0" b="0"/>
            <wp:docPr id="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38750" cy="1933575"/>
                    </a:xfrm>
                    <a:prstGeom prst="rect">
                      <a:avLst/>
                    </a:prstGeom>
                    <a:noFill/>
                    <a:ln>
                      <a:noFill/>
                    </a:ln>
                  </pic:spPr>
                </pic:pic>
              </a:graphicData>
            </a:graphic>
          </wp:inline>
        </w:drawing>
      </w:r>
    </w:p>
    <w:p w14:paraId="27EC2E38" w14:textId="77777777" w:rsidR="009669C4" w:rsidRDefault="009669C4" w:rsidP="009669C4">
      <w:r>
        <w:t>Dlouhá citace – text uvedený bez využití jména autora.</w:t>
      </w:r>
    </w:p>
    <w:p w14:paraId="6BD18F9B" w14:textId="77777777" w:rsidR="009669C4" w:rsidRDefault="009669C4" w:rsidP="009669C4"/>
    <w:p w14:paraId="1FF0931F" w14:textId="77777777" w:rsidR="009669C4" w:rsidRDefault="009669C4" w:rsidP="5EAE0469">
      <w:pPr>
        <w:jc w:val="both"/>
      </w:pPr>
      <w:r w:rsidRPr="5EAE0469">
        <w:rPr>
          <w:u w:val="single"/>
        </w:rPr>
        <w:t xml:space="preserve">Více zdrojů citovaných v jedné </w:t>
      </w:r>
      <w:r w:rsidR="00CE44EF" w:rsidRPr="5EAE0469">
        <w:rPr>
          <w:u w:val="single"/>
        </w:rPr>
        <w:t>závorce</w:t>
      </w:r>
      <w:r w:rsidR="00CE44EF">
        <w:t xml:space="preserve"> – citace</w:t>
      </w:r>
      <w:r>
        <w:t xml:space="preserve"> v závorce odkazující na dva nebo více zdrojů se oddělují středníkem. </w:t>
      </w:r>
    </w:p>
    <w:p w14:paraId="398E8114" w14:textId="77777777" w:rsidR="009669C4" w:rsidRDefault="009669C4" w:rsidP="009669C4">
      <w:pPr>
        <w:ind w:left="1418"/>
      </w:pPr>
      <w:r>
        <w:t>(Kudláček &amp; Frömel, 2012; Mitáš et al., 2013; Sigmund, 2007)</w:t>
      </w:r>
    </w:p>
    <w:p w14:paraId="238601FE" w14:textId="77777777" w:rsidR="009669C4" w:rsidRDefault="009669C4" w:rsidP="009669C4">
      <w:pPr>
        <w:jc w:val="both"/>
        <w:rPr>
          <w:b/>
        </w:rPr>
      </w:pPr>
    </w:p>
    <w:p w14:paraId="0FFCDA87" w14:textId="77777777" w:rsidR="00CE50B6" w:rsidRDefault="00A3434B" w:rsidP="001F51D0">
      <w:pPr>
        <w:jc w:val="both"/>
      </w:pPr>
      <w:r>
        <w:rPr>
          <w:b/>
        </w:rPr>
        <w:t>U příloh (</w:t>
      </w:r>
      <w:r w:rsidR="00CE50B6">
        <w:rPr>
          <w:b/>
        </w:rPr>
        <w:t>obrázky, grafy, tabulky apod.</w:t>
      </w:r>
      <w:r>
        <w:rPr>
          <w:b/>
        </w:rPr>
        <w:t>)</w:t>
      </w:r>
      <w:r w:rsidR="00CE50B6">
        <w:rPr>
          <w:b/>
        </w:rPr>
        <w:t xml:space="preserve"> – </w:t>
      </w:r>
      <w:r w:rsidRPr="00A3434B">
        <w:t>strany</w:t>
      </w:r>
      <w:r>
        <w:rPr>
          <w:b/>
        </w:rPr>
        <w:t xml:space="preserve"> </w:t>
      </w:r>
      <w:r w:rsidR="00CE50B6">
        <w:t xml:space="preserve">nečíslujeme, ale uvádíme </w:t>
      </w:r>
      <w:r>
        <w:t xml:space="preserve">je </w:t>
      </w:r>
      <w:r w:rsidR="00CE50B6">
        <w:t>v obsahu. Přílohy tvoří ukázky vyplněných dotazníků, pom</w:t>
      </w:r>
      <w:r w:rsidR="00DF48C0">
        <w:t xml:space="preserve">ocné tabulky, diagramy, grafy, </w:t>
      </w:r>
      <w:r w:rsidR="0087227F">
        <w:t>fotografie (pokud nejsou použity v textu).</w:t>
      </w:r>
    </w:p>
    <w:p w14:paraId="0F3CABC7" w14:textId="77777777" w:rsidR="00015853" w:rsidRDefault="00015853">
      <w:pPr>
        <w:jc w:val="both"/>
      </w:pPr>
    </w:p>
    <w:p w14:paraId="63266921" w14:textId="2527F3B3" w:rsidR="5EAE0469" w:rsidRDefault="5EAE0469" w:rsidP="5EAE0469">
      <w:pPr>
        <w:jc w:val="both"/>
      </w:pPr>
    </w:p>
    <w:p w14:paraId="30D62079" w14:textId="77777777" w:rsidR="0032799E" w:rsidRDefault="0032799E" w:rsidP="5EAE0469">
      <w:pPr>
        <w:jc w:val="both"/>
      </w:pPr>
    </w:p>
    <w:p w14:paraId="59B8F1F3" w14:textId="77777777" w:rsidR="0032799E" w:rsidRDefault="0032799E" w:rsidP="5EAE0469">
      <w:pPr>
        <w:jc w:val="both"/>
      </w:pPr>
    </w:p>
    <w:p w14:paraId="167C25B8" w14:textId="77777777" w:rsidR="0032799E" w:rsidRDefault="0032799E" w:rsidP="5EAE0469">
      <w:pPr>
        <w:jc w:val="both"/>
      </w:pPr>
    </w:p>
    <w:p w14:paraId="61410469" w14:textId="77777777" w:rsidR="0032799E" w:rsidRDefault="0032799E" w:rsidP="5EAE0469">
      <w:pPr>
        <w:jc w:val="both"/>
      </w:pPr>
    </w:p>
    <w:p w14:paraId="0D171EAD" w14:textId="77777777" w:rsidR="0032799E" w:rsidRDefault="0032799E" w:rsidP="5EAE0469">
      <w:pPr>
        <w:jc w:val="both"/>
      </w:pPr>
    </w:p>
    <w:p w14:paraId="6ECC08B5" w14:textId="77777777" w:rsidR="0032799E" w:rsidRDefault="0032799E" w:rsidP="5EAE0469">
      <w:pPr>
        <w:jc w:val="both"/>
      </w:pPr>
    </w:p>
    <w:p w14:paraId="05EEEE61" w14:textId="77777777" w:rsidR="0032799E" w:rsidRDefault="0032799E" w:rsidP="5EAE0469">
      <w:pPr>
        <w:jc w:val="both"/>
      </w:pPr>
    </w:p>
    <w:p w14:paraId="1CDFA3B4" w14:textId="77777777" w:rsidR="0032799E" w:rsidRDefault="0032799E" w:rsidP="5EAE0469">
      <w:pPr>
        <w:jc w:val="both"/>
      </w:pPr>
    </w:p>
    <w:p w14:paraId="4A04797D" w14:textId="28B593EB" w:rsidR="0090647B" w:rsidRDefault="0090647B" w:rsidP="5EAE0469">
      <w:pPr>
        <w:jc w:val="both"/>
      </w:pPr>
    </w:p>
    <w:p w14:paraId="58F85A3D" w14:textId="4A97DED9" w:rsidR="0032799E" w:rsidRDefault="0032799E">
      <w:r>
        <w:br w:type="page"/>
      </w:r>
    </w:p>
    <w:p w14:paraId="6B36658A" w14:textId="77777777" w:rsidR="00AE0F06" w:rsidRPr="00A03C2D" w:rsidRDefault="000B78F6" w:rsidP="00B90D01">
      <w:pPr>
        <w:pStyle w:val="Nadpis1"/>
        <w:numPr>
          <w:ilvl w:val="0"/>
          <w:numId w:val="23"/>
        </w:numPr>
        <w:ind w:left="284" w:hanging="284"/>
        <w:jc w:val="left"/>
        <w:rPr>
          <w:sz w:val="28"/>
        </w:rPr>
      </w:pPr>
      <w:r w:rsidRPr="00A03C2D">
        <w:rPr>
          <w:sz w:val="28"/>
        </w:rPr>
        <w:lastRenderedPageBreak/>
        <w:t>Formátování práce</w:t>
      </w:r>
    </w:p>
    <w:p w14:paraId="16DEB4AB" w14:textId="77777777" w:rsidR="00AE0F06" w:rsidRDefault="00AE0F06" w:rsidP="00AE0F06">
      <w:pPr>
        <w:ind w:firstLine="708"/>
        <w:jc w:val="both"/>
        <w:rPr>
          <w:b/>
          <w:sz w:val="28"/>
          <w:szCs w:val="28"/>
        </w:rPr>
      </w:pPr>
    </w:p>
    <w:p w14:paraId="01C30A6B" w14:textId="77777777" w:rsidR="00AE0F06" w:rsidRDefault="000B78F6" w:rsidP="00B90D01">
      <w:pPr>
        <w:jc w:val="both"/>
      </w:pPr>
      <w:r>
        <w:t xml:space="preserve"> Stanovené formátování práce: </w:t>
      </w:r>
    </w:p>
    <w:p w14:paraId="61CB8775" w14:textId="77777777" w:rsidR="00AE0F06" w:rsidRDefault="000B78F6" w:rsidP="00B90D01">
      <w:pPr>
        <w:numPr>
          <w:ilvl w:val="0"/>
          <w:numId w:val="24"/>
        </w:numPr>
        <w:ind w:left="284" w:hanging="218"/>
        <w:jc w:val="both"/>
      </w:pPr>
      <w:r>
        <w:t xml:space="preserve">řádkování: 1,5 </w:t>
      </w:r>
    </w:p>
    <w:p w14:paraId="5C63C46B" w14:textId="21AB4B38" w:rsidR="00F83CB5" w:rsidRDefault="00F83CB5" w:rsidP="00B90D01">
      <w:pPr>
        <w:numPr>
          <w:ilvl w:val="0"/>
          <w:numId w:val="24"/>
        </w:numPr>
        <w:ind w:left="284" w:hanging="218"/>
        <w:jc w:val="both"/>
        <w:rPr>
          <w:b/>
          <w:bCs/>
        </w:rPr>
      </w:pPr>
      <w:r>
        <w:t>rozsah práce</w:t>
      </w:r>
      <w:r w:rsidRPr="5EAE0469">
        <w:rPr>
          <w:b/>
          <w:bCs/>
        </w:rPr>
        <w:t xml:space="preserve"> </w:t>
      </w:r>
      <w:r>
        <w:t xml:space="preserve">– </w:t>
      </w:r>
      <w:r w:rsidR="0082365F">
        <w:t xml:space="preserve">8 – </w:t>
      </w:r>
      <w:r w:rsidR="0032799E">
        <w:t>10 stran</w:t>
      </w:r>
      <w:r w:rsidRPr="5EAE0469">
        <w:rPr>
          <w:b/>
          <w:bCs/>
        </w:rPr>
        <w:t xml:space="preserve"> + </w:t>
      </w:r>
      <w:r>
        <w:t>přílohy</w:t>
      </w:r>
      <w:r w:rsidR="2DB05470">
        <w:t xml:space="preserve"> </w:t>
      </w:r>
      <w:r w:rsidR="2DB05470" w:rsidRPr="001E2322">
        <w:t>(viz. kapitola 1 bod VI.)</w:t>
      </w:r>
    </w:p>
    <w:p w14:paraId="554987F8" w14:textId="523BB1F0" w:rsidR="000B78F6" w:rsidRDefault="000B78F6" w:rsidP="00B90D01">
      <w:pPr>
        <w:numPr>
          <w:ilvl w:val="0"/>
          <w:numId w:val="24"/>
        </w:numPr>
        <w:ind w:left="284" w:hanging="218"/>
        <w:jc w:val="both"/>
      </w:pPr>
      <w:r>
        <w:t>velikost písma</w:t>
      </w:r>
      <w:r w:rsidR="32A6EE44">
        <w:t>:</w:t>
      </w:r>
    </w:p>
    <w:p w14:paraId="026A0CCC" w14:textId="027D31F1" w:rsidR="00BA0E60" w:rsidRDefault="3D7FEC5A" w:rsidP="00B90D01">
      <w:pPr>
        <w:numPr>
          <w:ilvl w:val="1"/>
          <w:numId w:val="20"/>
        </w:numPr>
        <w:ind w:left="709"/>
        <w:jc w:val="both"/>
      </w:pPr>
      <w:r>
        <w:t xml:space="preserve">běžný text: 12 bodů </w:t>
      </w:r>
    </w:p>
    <w:p w14:paraId="761B52EE" w14:textId="631469A3" w:rsidR="00BA0E60" w:rsidRDefault="000B78F6" w:rsidP="00B90D01">
      <w:pPr>
        <w:numPr>
          <w:ilvl w:val="1"/>
          <w:numId w:val="20"/>
        </w:numPr>
        <w:ind w:left="709"/>
        <w:jc w:val="both"/>
      </w:pPr>
      <w:r>
        <w:t xml:space="preserve">nadpisy: max. 24 bodů </w:t>
      </w:r>
    </w:p>
    <w:p w14:paraId="0FF97B86" w14:textId="6F397299" w:rsidR="00BA0E60" w:rsidRDefault="000B78F6" w:rsidP="00B90D01">
      <w:pPr>
        <w:numPr>
          <w:ilvl w:val="1"/>
          <w:numId w:val="20"/>
        </w:numPr>
        <w:ind w:left="709"/>
        <w:jc w:val="both"/>
      </w:pPr>
      <w:r>
        <w:t>názvy grafů, tabulek, obrázk</w:t>
      </w:r>
      <w:r w:rsidR="00A3434B">
        <w:t>ů</w:t>
      </w:r>
      <w:r>
        <w:t xml:space="preserve">, schémat – vkládat funkcí MS Word „Vložit titulek“ nad daný obrazec – velikost 12 </w:t>
      </w:r>
      <w:r w:rsidR="28C88ACF">
        <w:t>bodů</w:t>
      </w:r>
    </w:p>
    <w:p w14:paraId="2A4CD219" w14:textId="77777777" w:rsidR="00BA0E60" w:rsidRDefault="000B78F6" w:rsidP="00B90D01">
      <w:pPr>
        <w:numPr>
          <w:ilvl w:val="1"/>
          <w:numId w:val="20"/>
        </w:numPr>
        <w:ind w:left="709"/>
        <w:jc w:val="both"/>
      </w:pPr>
      <w:r>
        <w:t xml:space="preserve">zdroje pod grafem, tabulkou, obrázkem, schématem: 12 bodů </w:t>
      </w:r>
    </w:p>
    <w:p w14:paraId="26187B69" w14:textId="77777777" w:rsidR="00AE0F06" w:rsidRDefault="000B78F6" w:rsidP="00B90D01">
      <w:pPr>
        <w:numPr>
          <w:ilvl w:val="1"/>
          <w:numId w:val="20"/>
        </w:numPr>
        <w:ind w:left="709"/>
        <w:jc w:val="both"/>
      </w:pPr>
      <w:r>
        <w:t xml:space="preserve">poznámky pod čarou: 10 bodů </w:t>
      </w:r>
    </w:p>
    <w:p w14:paraId="387AB8E6" w14:textId="77777777" w:rsidR="00AE0F06" w:rsidRDefault="000B78F6" w:rsidP="00B90D01">
      <w:pPr>
        <w:numPr>
          <w:ilvl w:val="1"/>
          <w:numId w:val="25"/>
        </w:numPr>
        <w:ind w:left="284" w:hanging="218"/>
        <w:jc w:val="both"/>
      </w:pPr>
      <w:r>
        <w:t>typ písma: Times New Roman</w:t>
      </w:r>
    </w:p>
    <w:p w14:paraId="729AC2B8" w14:textId="77777777" w:rsidR="00AE0F06" w:rsidRDefault="000B78F6" w:rsidP="00B90D01">
      <w:pPr>
        <w:numPr>
          <w:ilvl w:val="1"/>
          <w:numId w:val="25"/>
        </w:numPr>
        <w:ind w:left="284" w:hanging="218"/>
        <w:jc w:val="both"/>
      </w:pPr>
      <w:r>
        <w:t xml:space="preserve">zarovnání odstavce: do bloku </w:t>
      </w:r>
    </w:p>
    <w:p w14:paraId="26AF619B" w14:textId="77777777" w:rsidR="00AE0F06" w:rsidRDefault="000B78F6" w:rsidP="00B90D01">
      <w:pPr>
        <w:numPr>
          <w:ilvl w:val="1"/>
          <w:numId w:val="25"/>
        </w:numPr>
        <w:ind w:left="284" w:hanging="218"/>
        <w:jc w:val="both"/>
      </w:pPr>
      <w:r>
        <w:t xml:space="preserve">mezery za odstavci: 6 bodů </w:t>
      </w:r>
    </w:p>
    <w:p w14:paraId="21CDCAD1" w14:textId="77777777" w:rsidR="00AE0F06" w:rsidRDefault="00A3434B" w:rsidP="00B90D01">
      <w:pPr>
        <w:numPr>
          <w:ilvl w:val="1"/>
          <w:numId w:val="25"/>
        </w:numPr>
        <w:ind w:left="284" w:hanging="218"/>
        <w:jc w:val="both"/>
      </w:pPr>
      <w:r>
        <w:t>okraje stránky: levý okraj 3,5 cm; ostatní okraje 2,5 cm</w:t>
      </w:r>
    </w:p>
    <w:p w14:paraId="0AD9C6F4" w14:textId="77777777" w:rsidR="00AE0F06" w:rsidRDefault="00AE0F06" w:rsidP="00AE0F06">
      <w:pPr>
        <w:ind w:left="720"/>
        <w:jc w:val="both"/>
      </w:pPr>
    </w:p>
    <w:p w14:paraId="1E557632" w14:textId="2DEC8F77" w:rsidR="00AE0F06" w:rsidRDefault="000B78F6" w:rsidP="00B90D01">
      <w:pPr>
        <w:jc w:val="both"/>
      </w:pPr>
      <w:r>
        <w:t>Práce má formát A4, text by měl být zpracován v textovém editoru (MS Word)</w:t>
      </w:r>
      <w:r w:rsidR="00AE0F06">
        <w:t xml:space="preserve">. </w:t>
      </w:r>
      <w:r>
        <w:t xml:space="preserve">Na konci stránky nesmí zůstat nadpis kapitoly, grafu či tabulky, samostatná první řádka odstavce, ani slovo ukončené rozdělovacím znaménkem. Začátek stránky nesmí obsahovat část nadpisu. </w:t>
      </w:r>
      <w:r w:rsidRPr="001E2322">
        <w:rPr>
          <w:b/>
          <w:bCs/>
        </w:rPr>
        <w:t>Na konci řádku by neměla zůstat jednohlásková předložka</w:t>
      </w:r>
      <w:r w:rsidR="73B322FF" w:rsidRPr="001E2322">
        <w:rPr>
          <w:b/>
          <w:bCs/>
        </w:rPr>
        <w:t xml:space="preserve">, </w:t>
      </w:r>
      <w:r w:rsidRPr="001E2322">
        <w:rPr>
          <w:b/>
          <w:bCs/>
        </w:rPr>
        <w:t>spojka, pomlčka, zkratka dvou anebo více slov</w:t>
      </w:r>
      <w:r w:rsidRPr="001E2322">
        <w:t>.</w:t>
      </w:r>
      <w:r>
        <w:t xml:space="preserve"> V rámci dělení slov není možné rozdělovat akademický titul, zkrácené jméno a příjmení, číslice a název počítaného předmětu, značky a jednotky. </w:t>
      </w:r>
    </w:p>
    <w:p w14:paraId="4B1F511A" w14:textId="77777777" w:rsidR="005A43E9" w:rsidRDefault="005A43E9" w:rsidP="00B90D01">
      <w:pPr>
        <w:jc w:val="both"/>
      </w:pPr>
    </w:p>
    <w:p w14:paraId="024437D8" w14:textId="27A58B53" w:rsidR="00015853" w:rsidRPr="00F83CB5" w:rsidRDefault="000B78F6" w:rsidP="00B90D01">
      <w:pPr>
        <w:jc w:val="both"/>
        <w:rPr>
          <w:b/>
          <w:bCs/>
        </w:rPr>
      </w:pPr>
      <w:r w:rsidRPr="5EAE0469">
        <w:rPr>
          <w:b/>
          <w:bCs/>
        </w:rPr>
        <w:t>Pro číslování stránek</w:t>
      </w:r>
      <w:r>
        <w:t xml:space="preserve"> se používají arabské číslice uprostřed dolního okraje stránky. </w:t>
      </w:r>
      <w:r w:rsidRPr="002174F0">
        <w:rPr>
          <w:b/>
        </w:rPr>
        <w:t xml:space="preserve">Nečísluje se titulní strana, prohlášení, poděkování, obsah, číslování začíná kapitolou „Úvod“, ovšem počet stránek se počítá od </w:t>
      </w:r>
      <w:r w:rsidR="36DFD95B" w:rsidRPr="002174F0">
        <w:rPr>
          <w:b/>
        </w:rPr>
        <w:t>titulní strany</w:t>
      </w:r>
      <w:r w:rsidRPr="002174F0">
        <w:rPr>
          <w:b/>
        </w:rPr>
        <w:t>.</w:t>
      </w:r>
      <w:r>
        <w:t xml:space="preserve"> Číslování kapitol </w:t>
      </w:r>
      <w:r w:rsidR="0041249B">
        <w:t>a pod</w:t>
      </w:r>
      <w:r>
        <w:t xml:space="preserve">kapitol by mělo být víceúrovňové v desetinném třídění. </w:t>
      </w:r>
      <w:r w:rsidRPr="5EAE0469">
        <w:rPr>
          <w:b/>
          <w:bCs/>
        </w:rPr>
        <w:t>Kapitoly</w:t>
      </w:r>
      <w:r w:rsidR="00BA0E60" w:rsidRPr="5EAE0469">
        <w:rPr>
          <w:b/>
          <w:bCs/>
        </w:rPr>
        <w:t xml:space="preserve"> „Úvod“ a „Závěr“ se nečíslují.</w:t>
      </w:r>
      <w:r w:rsidR="00BA0E60">
        <w:t xml:space="preserve"> </w:t>
      </w:r>
      <w:r>
        <w:t xml:space="preserve">V celém textu je nutno zachovat jednotnou grafickou úpravu. Není vhodné používat více druhů písma, lepší je kombinovat velikost, kurzívu a tloušťku jednoho typu písma. Jednotnou grafickou úpravu je nutno dodržet nejen ve vlastním textu, ale </w:t>
      </w:r>
      <w:r w:rsidR="00B90D01">
        <w:br/>
      </w:r>
      <w:r>
        <w:t>i u tabulek</w:t>
      </w:r>
      <w:r w:rsidR="227B469A">
        <w:t xml:space="preserve"> </w:t>
      </w:r>
      <w:r>
        <w:t>a grafů, což znamená, že u tabulek a grafů by mělo být použito stejné písmo jako</w:t>
      </w:r>
      <w:r w:rsidR="4C3766E8">
        <w:t xml:space="preserve"> </w:t>
      </w:r>
      <w:r>
        <w:t>u vlastního textu pr</w:t>
      </w:r>
      <w:r w:rsidR="0006700C">
        <w:t>áce. Úprava nadpisů kapitol a pod</w:t>
      </w:r>
      <w:r>
        <w:t xml:space="preserve">kapitol by měla být jednotná </w:t>
      </w:r>
      <w:r w:rsidR="00B90D01">
        <w:br/>
      </w:r>
      <w:r>
        <w:t>v celé práci. Pro zvýraznění textu je vhodné používat umístnění na samostatný řádek, tučné písmo, kurzívu, změnu velikosti písma, velká písmena či vložení textu do uvozovek. Podtržení by mělo být použito pouze v opodstatněných případech. Odkazy při citování, resp. parafrázování a uvádě</w:t>
      </w:r>
      <w:r w:rsidR="00D55BFB">
        <w:t>n</w:t>
      </w:r>
      <w:r>
        <w:t xml:space="preserve">í literatury </w:t>
      </w:r>
      <w:r w:rsidR="7E935173" w:rsidRPr="001E2322">
        <w:t>se uvádějí</w:t>
      </w:r>
      <w:r w:rsidR="7E935173">
        <w:t xml:space="preserve"> </w:t>
      </w:r>
      <w:r>
        <w:t>v závěrečném seznamu</w:t>
      </w:r>
      <w:r w:rsidR="7614411D" w:rsidRPr="0090647B">
        <w:t>,</w:t>
      </w:r>
      <w:r w:rsidR="7614411D" w:rsidRPr="00D134BC">
        <w:t xml:space="preserve"> </w:t>
      </w:r>
      <w:r w:rsidR="7614411D" w:rsidRPr="0090647B">
        <w:t>a</w:t>
      </w:r>
      <w:r w:rsidRPr="0090647B">
        <w:t>by</w:t>
      </w:r>
      <w:r>
        <w:t xml:space="preserve"> se pisatel nedopustil plagiátorství (vydávání cizí</w:t>
      </w:r>
      <w:r w:rsidR="00F83CB5">
        <w:t>ch myšlenek za své)</w:t>
      </w:r>
      <w:r w:rsidR="61202BCB">
        <w:t>.</w:t>
      </w:r>
    </w:p>
    <w:p w14:paraId="65F9C3DC" w14:textId="77777777" w:rsidR="00015853" w:rsidRDefault="00015853" w:rsidP="00B90D01"/>
    <w:p w14:paraId="5023141B" w14:textId="77777777" w:rsidR="005A43E9" w:rsidRDefault="005A43E9" w:rsidP="00B90D01"/>
    <w:p w14:paraId="1A965116" w14:textId="77777777" w:rsidR="0041249B" w:rsidRDefault="0041249B" w:rsidP="001F51D0">
      <w:pPr>
        <w:pStyle w:val="Odstavecseseznamem1"/>
        <w:spacing w:after="0"/>
        <w:ind w:left="0"/>
        <w:jc w:val="both"/>
        <w:rPr>
          <w:rFonts w:ascii="Times New Roman" w:hAnsi="Times New Roman"/>
          <w:sz w:val="24"/>
          <w:szCs w:val="24"/>
        </w:rPr>
        <w:sectPr w:rsidR="0041249B" w:rsidSect="001F51D0">
          <w:footerReference w:type="default" r:id="rId15"/>
          <w:footerReference w:type="first" r:id="rId16"/>
          <w:pgSz w:w="11906" w:h="16838"/>
          <w:pgMar w:top="1418" w:right="1418" w:bottom="1418" w:left="1985" w:header="709" w:footer="709" w:gutter="0"/>
          <w:pgBorders w:display="firstPage" w:offsetFrom="page">
            <w:top w:val="single" w:sz="4" w:space="24" w:color="2E74B5"/>
            <w:left w:val="single" w:sz="4" w:space="24" w:color="2E74B5"/>
            <w:bottom w:val="single" w:sz="4" w:space="24" w:color="2E74B5"/>
            <w:right w:val="single" w:sz="4" w:space="24" w:color="2E74B5"/>
          </w:pgBorders>
          <w:pgNumType w:start="1"/>
          <w:cols w:space="708"/>
          <w:titlePg/>
          <w:docGrid w:linePitch="326"/>
        </w:sectPr>
      </w:pPr>
    </w:p>
    <w:p w14:paraId="7DF4E37C" w14:textId="77777777" w:rsidR="00A45F3D" w:rsidRDefault="00A45F3D">
      <w:pPr>
        <w:jc w:val="both"/>
        <w:rPr>
          <w:b/>
          <w:bCs/>
        </w:rPr>
      </w:pPr>
    </w:p>
    <w:p w14:paraId="2D914520" w14:textId="77777777" w:rsidR="000665BF" w:rsidRPr="0006700C" w:rsidRDefault="00015853" w:rsidP="00A03C2D">
      <w:pPr>
        <w:pStyle w:val="Nadpis1"/>
        <w:numPr>
          <w:ilvl w:val="0"/>
          <w:numId w:val="23"/>
        </w:numPr>
        <w:ind w:left="284"/>
        <w:jc w:val="left"/>
        <w:rPr>
          <w:sz w:val="28"/>
        </w:rPr>
      </w:pPr>
      <w:r w:rsidRPr="0006700C">
        <w:rPr>
          <w:sz w:val="28"/>
        </w:rPr>
        <w:t>Vzory</w:t>
      </w:r>
    </w:p>
    <w:p w14:paraId="44FB30F8" w14:textId="77777777" w:rsidR="00015853" w:rsidRDefault="00015853" w:rsidP="00AD3A0F">
      <w:pPr>
        <w:ind w:left="720"/>
        <w:jc w:val="both"/>
        <w:rPr>
          <w:b/>
          <w:bCs/>
          <w:sz w:val="28"/>
        </w:rPr>
      </w:pPr>
      <w:r>
        <w:rPr>
          <w:b/>
          <w:bCs/>
          <w:sz w:val="28"/>
        </w:rPr>
        <w:tab/>
      </w:r>
    </w:p>
    <w:p w14:paraId="12C8BC97" w14:textId="77777777" w:rsidR="00015853" w:rsidRDefault="0066393F" w:rsidP="00683715">
      <w:pPr>
        <w:numPr>
          <w:ilvl w:val="0"/>
          <w:numId w:val="7"/>
        </w:numPr>
        <w:jc w:val="both"/>
        <w:rPr>
          <w:b/>
          <w:bCs/>
          <w:sz w:val="28"/>
        </w:rPr>
      </w:pPr>
      <w:r>
        <w:rPr>
          <w:b/>
          <w:bCs/>
          <w:sz w:val="28"/>
        </w:rPr>
        <w:t>P</w:t>
      </w:r>
      <w:r w:rsidR="00015853">
        <w:rPr>
          <w:b/>
          <w:bCs/>
          <w:sz w:val="28"/>
        </w:rPr>
        <w:t xml:space="preserve">říloha </w:t>
      </w:r>
      <w:r w:rsidR="00683715">
        <w:rPr>
          <w:b/>
          <w:bCs/>
          <w:sz w:val="28"/>
        </w:rPr>
        <w:t>– Vzor úpravy práce</w:t>
      </w:r>
    </w:p>
    <w:p w14:paraId="1DA6542E" w14:textId="77777777" w:rsidR="005A43E9" w:rsidRDefault="005A43E9" w:rsidP="005A43E9">
      <w:pPr>
        <w:jc w:val="both"/>
        <w:rPr>
          <w:b/>
          <w:bCs/>
          <w:sz w:val="28"/>
        </w:rPr>
      </w:pPr>
    </w:p>
    <w:p w14:paraId="3041E394" w14:textId="77777777" w:rsidR="005A43E9" w:rsidRDefault="005A43E9" w:rsidP="005A43E9">
      <w:pPr>
        <w:jc w:val="both"/>
        <w:rPr>
          <w:b/>
          <w:bCs/>
          <w:sz w:val="28"/>
        </w:rPr>
      </w:pPr>
    </w:p>
    <w:p w14:paraId="722B00AE" w14:textId="77777777" w:rsidR="005A43E9" w:rsidRDefault="005A43E9" w:rsidP="005A43E9">
      <w:pPr>
        <w:jc w:val="both"/>
        <w:rPr>
          <w:b/>
          <w:bCs/>
          <w:sz w:val="28"/>
        </w:rPr>
      </w:pPr>
    </w:p>
    <w:p w14:paraId="42C6D796" w14:textId="77777777" w:rsidR="000665BF" w:rsidRDefault="005A43E9" w:rsidP="000665BF">
      <w:pPr>
        <w:jc w:val="both"/>
        <w:rPr>
          <w:b/>
          <w:bCs/>
          <w:sz w:val="28"/>
        </w:rPr>
      </w:pPr>
      <w:r>
        <w:rPr>
          <w:b/>
          <w:bCs/>
          <w:sz w:val="28"/>
        </w:rPr>
        <w:br w:type="page"/>
      </w:r>
    </w:p>
    <w:tbl>
      <w:tblPr>
        <w:tblW w:w="8478" w:type="dxa"/>
        <w:tblLook w:val="04A0" w:firstRow="1" w:lastRow="0" w:firstColumn="1" w:lastColumn="0" w:noHBand="0" w:noVBand="1"/>
      </w:tblPr>
      <w:tblGrid>
        <w:gridCol w:w="1191"/>
        <w:gridCol w:w="2562"/>
        <w:gridCol w:w="4725"/>
      </w:tblGrid>
      <w:tr w:rsidR="00683715" w:rsidRPr="00F854FC" w14:paraId="266F3614" w14:textId="77777777" w:rsidTr="001F51D0">
        <w:trPr>
          <w:trHeight w:val="1134"/>
        </w:trPr>
        <w:tc>
          <w:tcPr>
            <w:tcW w:w="1134" w:type="dxa"/>
            <w:shd w:val="clear" w:color="auto" w:fill="auto"/>
            <w:vAlign w:val="center"/>
            <w:hideMark/>
          </w:tcPr>
          <w:p w14:paraId="6E1831B3" w14:textId="77777777" w:rsidR="00683715" w:rsidRPr="00F854FC" w:rsidRDefault="00C5195C" w:rsidP="001F51D0">
            <w:pPr>
              <w:rPr>
                <w:rFonts w:eastAsia="Calibri"/>
                <w:b/>
                <w:sz w:val="32"/>
                <w:szCs w:val="32"/>
                <w:lang w:eastAsia="en-US"/>
              </w:rPr>
            </w:pPr>
            <w:r>
              <w:lastRenderedPageBreak/>
              <w:br w:type="page"/>
            </w:r>
            <w:r w:rsidR="006C2A6E" w:rsidRPr="00F854FC">
              <w:rPr>
                <w:rFonts w:ascii="Calibri" w:eastAsia="Calibri" w:hAnsi="Calibri"/>
                <w:noProof/>
                <w:sz w:val="22"/>
                <w:szCs w:val="22"/>
              </w:rPr>
              <w:drawing>
                <wp:inline distT="0" distB="0" distL="0" distR="0" wp14:anchorId="5E27A802" wp14:editId="07777777">
                  <wp:extent cx="619125" cy="600075"/>
                  <wp:effectExtent l="0" t="0" r="0" b="0"/>
                  <wp:docPr id="5"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9125" cy="600075"/>
                          </a:xfrm>
                          <a:prstGeom prst="rect">
                            <a:avLst/>
                          </a:prstGeom>
                          <a:noFill/>
                          <a:ln>
                            <a:noFill/>
                          </a:ln>
                        </pic:spPr>
                      </pic:pic>
                    </a:graphicData>
                  </a:graphic>
                </wp:inline>
              </w:drawing>
            </w:r>
          </w:p>
        </w:tc>
        <w:tc>
          <w:tcPr>
            <w:tcW w:w="7340" w:type="dxa"/>
            <w:gridSpan w:val="2"/>
            <w:shd w:val="clear" w:color="auto" w:fill="auto"/>
            <w:vAlign w:val="center"/>
            <w:hideMark/>
          </w:tcPr>
          <w:p w14:paraId="0175892F" w14:textId="77777777" w:rsidR="00683715" w:rsidRDefault="00683715" w:rsidP="001F51D0">
            <w:pPr>
              <w:jc w:val="center"/>
              <w:rPr>
                <w:rFonts w:eastAsia="Calibri"/>
                <w:b/>
                <w:sz w:val="32"/>
                <w:szCs w:val="32"/>
              </w:rPr>
            </w:pPr>
            <w:r w:rsidRPr="007949BF">
              <w:rPr>
                <w:rFonts w:eastAsia="Calibri"/>
                <w:b/>
                <w:sz w:val="32"/>
                <w:szCs w:val="32"/>
              </w:rPr>
              <w:t>Obchodní akademie a Jazyková škola s právem státní jazykové zkoušky, Šumperk, Hlavní třída 31</w:t>
            </w:r>
          </w:p>
          <w:p w14:paraId="54E11D2A" w14:textId="77777777" w:rsidR="00C5195C" w:rsidRPr="007949BF" w:rsidRDefault="00C5195C" w:rsidP="00F854FC">
            <w:pPr>
              <w:jc w:val="center"/>
              <w:rPr>
                <w:rFonts w:eastAsia="Calibri"/>
                <w:b/>
                <w:sz w:val="32"/>
                <w:szCs w:val="32"/>
                <w:lang w:eastAsia="en-US"/>
              </w:rPr>
            </w:pPr>
          </w:p>
        </w:tc>
      </w:tr>
      <w:tr w:rsidR="00683715" w:rsidRPr="00F854FC" w14:paraId="26507E21" w14:textId="77777777" w:rsidTr="001F51D0">
        <w:trPr>
          <w:trHeight w:val="11713"/>
        </w:trPr>
        <w:tc>
          <w:tcPr>
            <w:tcW w:w="8478" w:type="dxa"/>
            <w:gridSpan w:val="3"/>
            <w:shd w:val="clear" w:color="auto" w:fill="auto"/>
            <w:vAlign w:val="center"/>
            <w:hideMark/>
          </w:tcPr>
          <w:p w14:paraId="109012F8" w14:textId="77777777" w:rsidR="00683715" w:rsidRPr="007949BF" w:rsidRDefault="00683715" w:rsidP="00A03C2D">
            <w:pPr>
              <w:jc w:val="center"/>
              <w:rPr>
                <w:rFonts w:eastAsia="Calibri"/>
                <w:b/>
                <w:caps/>
                <w:sz w:val="48"/>
                <w:szCs w:val="32"/>
              </w:rPr>
            </w:pPr>
            <w:r w:rsidRPr="007949BF">
              <w:rPr>
                <w:rFonts w:eastAsia="Calibri"/>
                <w:b/>
                <w:caps/>
                <w:sz w:val="48"/>
                <w:szCs w:val="32"/>
              </w:rPr>
              <w:t>Název práce</w:t>
            </w:r>
          </w:p>
          <w:p w14:paraId="2D9E39AE" w14:textId="77777777" w:rsidR="00683715" w:rsidRPr="007949BF" w:rsidRDefault="00683715" w:rsidP="00A03C2D">
            <w:pPr>
              <w:jc w:val="center"/>
              <w:rPr>
                <w:rFonts w:eastAsia="Calibri"/>
                <w:b/>
                <w:caps/>
                <w:sz w:val="32"/>
                <w:szCs w:val="32"/>
                <w:lang w:eastAsia="en-US"/>
              </w:rPr>
            </w:pPr>
            <w:r w:rsidRPr="007949BF">
              <w:rPr>
                <w:rFonts w:eastAsia="Calibri"/>
                <w:b/>
                <w:caps/>
                <w:sz w:val="32"/>
                <w:szCs w:val="32"/>
              </w:rPr>
              <w:t>Maturitní práce</w:t>
            </w:r>
          </w:p>
        </w:tc>
      </w:tr>
      <w:tr w:rsidR="00683715" w:rsidRPr="00F854FC" w14:paraId="69ADFA26" w14:textId="77777777" w:rsidTr="001F51D0">
        <w:trPr>
          <w:trHeight w:val="708"/>
        </w:trPr>
        <w:tc>
          <w:tcPr>
            <w:tcW w:w="3719" w:type="dxa"/>
            <w:gridSpan w:val="2"/>
            <w:shd w:val="clear" w:color="auto" w:fill="auto"/>
            <w:vAlign w:val="center"/>
            <w:hideMark/>
          </w:tcPr>
          <w:p w14:paraId="4BB42595" w14:textId="003C7212" w:rsidR="00683715" w:rsidRPr="007949BF" w:rsidRDefault="000665BF" w:rsidP="001F51D0">
            <w:pPr>
              <w:rPr>
                <w:rFonts w:eastAsia="Calibri"/>
                <w:sz w:val="32"/>
                <w:szCs w:val="32"/>
                <w:lang w:eastAsia="en-US"/>
              </w:rPr>
            </w:pPr>
            <w:r w:rsidRPr="0090647B">
              <w:rPr>
                <w:rFonts w:eastAsia="Calibri"/>
                <w:sz w:val="32"/>
                <w:szCs w:val="32"/>
              </w:rPr>
              <w:t>20</w:t>
            </w:r>
            <w:r w:rsidR="00A275DD" w:rsidRPr="0090647B">
              <w:rPr>
                <w:rFonts w:eastAsia="Calibri"/>
                <w:sz w:val="32"/>
                <w:szCs w:val="32"/>
              </w:rPr>
              <w:t>2</w:t>
            </w:r>
            <w:r w:rsidR="0082365F">
              <w:rPr>
                <w:rFonts w:eastAsia="Calibri"/>
                <w:sz w:val="32"/>
                <w:szCs w:val="32"/>
              </w:rPr>
              <w:t>4</w:t>
            </w:r>
            <w:r w:rsidR="0010247B" w:rsidRPr="0090647B">
              <w:rPr>
                <w:rFonts w:eastAsia="Calibri"/>
                <w:sz w:val="32"/>
                <w:szCs w:val="32"/>
              </w:rPr>
              <w:t>/20</w:t>
            </w:r>
            <w:r w:rsidR="00A275DD" w:rsidRPr="0090647B">
              <w:rPr>
                <w:rFonts w:eastAsia="Calibri"/>
                <w:sz w:val="32"/>
                <w:szCs w:val="32"/>
              </w:rPr>
              <w:t>2</w:t>
            </w:r>
            <w:r w:rsidR="0082365F">
              <w:rPr>
                <w:rFonts w:eastAsia="Calibri"/>
                <w:sz w:val="32"/>
                <w:szCs w:val="32"/>
              </w:rPr>
              <w:t>5</w:t>
            </w:r>
          </w:p>
        </w:tc>
        <w:tc>
          <w:tcPr>
            <w:tcW w:w="4759" w:type="dxa"/>
            <w:shd w:val="clear" w:color="auto" w:fill="auto"/>
            <w:vAlign w:val="center"/>
            <w:hideMark/>
          </w:tcPr>
          <w:p w14:paraId="41DEF244" w14:textId="4B0CA4C6" w:rsidR="00683715" w:rsidRPr="007949BF" w:rsidRDefault="001F51D0" w:rsidP="00F854FC">
            <w:pPr>
              <w:jc w:val="center"/>
              <w:rPr>
                <w:rFonts w:eastAsia="Calibri"/>
                <w:sz w:val="32"/>
                <w:szCs w:val="32"/>
                <w:lang w:eastAsia="en-US"/>
              </w:rPr>
            </w:pPr>
            <w:r>
              <w:rPr>
                <w:rFonts w:eastAsia="Calibri"/>
                <w:sz w:val="32"/>
                <w:szCs w:val="32"/>
              </w:rPr>
              <w:t xml:space="preserve">                      </w:t>
            </w:r>
            <w:r w:rsidR="00683715" w:rsidRPr="007949BF">
              <w:rPr>
                <w:rFonts w:eastAsia="Calibri"/>
                <w:sz w:val="32"/>
                <w:szCs w:val="32"/>
              </w:rPr>
              <w:t>Adam Novotný, 4.</w:t>
            </w:r>
            <w:r w:rsidR="00171BE4">
              <w:rPr>
                <w:rFonts w:eastAsia="Calibri"/>
                <w:sz w:val="32"/>
                <w:szCs w:val="32"/>
              </w:rPr>
              <w:t xml:space="preserve"> </w:t>
            </w:r>
            <w:r w:rsidR="00683715" w:rsidRPr="007949BF">
              <w:rPr>
                <w:rFonts w:eastAsia="Calibri"/>
                <w:sz w:val="32"/>
                <w:szCs w:val="32"/>
              </w:rPr>
              <w:t>A</w:t>
            </w:r>
          </w:p>
        </w:tc>
      </w:tr>
      <w:tr w:rsidR="001F51D0" w:rsidRPr="00F854FC" w14:paraId="04EA0F86" w14:textId="77777777" w:rsidTr="001F51D0">
        <w:trPr>
          <w:trHeight w:val="708"/>
        </w:trPr>
        <w:tc>
          <w:tcPr>
            <w:tcW w:w="3719" w:type="dxa"/>
            <w:gridSpan w:val="2"/>
            <w:shd w:val="clear" w:color="auto" w:fill="auto"/>
            <w:vAlign w:val="center"/>
          </w:tcPr>
          <w:p w14:paraId="19A31516" w14:textId="77777777" w:rsidR="001F51D0" w:rsidRPr="0090647B" w:rsidRDefault="001F51D0" w:rsidP="001F51D0">
            <w:pPr>
              <w:rPr>
                <w:rFonts w:eastAsia="Calibri"/>
                <w:sz w:val="32"/>
                <w:szCs w:val="32"/>
              </w:rPr>
            </w:pPr>
          </w:p>
        </w:tc>
        <w:tc>
          <w:tcPr>
            <w:tcW w:w="4759" w:type="dxa"/>
            <w:shd w:val="clear" w:color="auto" w:fill="auto"/>
            <w:vAlign w:val="center"/>
          </w:tcPr>
          <w:p w14:paraId="206CB1B4" w14:textId="77777777" w:rsidR="001F51D0" w:rsidRPr="007949BF" w:rsidRDefault="001F51D0" w:rsidP="00F854FC">
            <w:pPr>
              <w:jc w:val="center"/>
              <w:rPr>
                <w:rFonts w:eastAsia="Calibri"/>
                <w:sz w:val="32"/>
                <w:szCs w:val="32"/>
              </w:rPr>
            </w:pPr>
          </w:p>
        </w:tc>
      </w:tr>
    </w:tbl>
    <w:p w14:paraId="48905311" w14:textId="77777777" w:rsidR="0010247B" w:rsidRDefault="006C2A6E" w:rsidP="0010247B">
      <w:pPr>
        <w:jc w:val="center"/>
        <w:rPr>
          <w:b/>
          <w:caps/>
          <w:sz w:val="32"/>
          <w:szCs w:val="32"/>
        </w:rPr>
      </w:pPr>
      <w:r>
        <w:rPr>
          <w:noProof/>
        </w:rPr>
        <w:drawing>
          <wp:anchor distT="0" distB="0" distL="114300" distR="114300" simplePos="0" relativeHeight="251657216" behindDoc="0" locked="0" layoutInCell="1" allowOverlap="1" wp14:anchorId="241152BF" wp14:editId="07777777">
            <wp:simplePos x="0" y="0"/>
            <wp:positionH relativeFrom="column">
              <wp:posOffset>-565150</wp:posOffset>
            </wp:positionH>
            <wp:positionV relativeFrom="paragraph">
              <wp:posOffset>442595</wp:posOffset>
            </wp:positionV>
            <wp:extent cx="6368415" cy="5867400"/>
            <wp:effectExtent l="0" t="0" r="0" b="0"/>
            <wp:wrapSquare wrapText="bothSides"/>
            <wp:docPr id="6"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68415" cy="58674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247B">
        <w:rPr>
          <w:b/>
          <w:caps/>
          <w:sz w:val="32"/>
          <w:szCs w:val="32"/>
        </w:rPr>
        <w:t xml:space="preserve">Kontrola plagiátorství </w:t>
      </w:r>
    </w:p>
    <w:p w14:paraId="31126E5D" w14:textId="77777777" w:rsidR="00C5195C" w:rsidRDefault="00C5195C" w:rsidP="00683715">
      <w:pPr>
        <w:jc w:val="center"/>
        <w:rPr>
          <w:b/>
          <w:caps/>
          <w:sz w:val="32"/>
          <w:szCs w:val="32"/>
        </w:rPr>
      </w:pPr>
    </w:p>
    <w:p w14:paraId="3DEFFC89" w14:textId="77777777" w:rsidR="00683715" w:rsidRDefault="00C5195C" w:rsidP="00683715">
      <w:pPr>
        <w:jc w:val="center"/>
        <w:rPr>
          <w:b/>
          <w:caps/>
          <w:sz w:val="32"/>
          <w:szCs w:val="32"/>
          <w:lang w:eastAsia="en-US"/>
        </w:rPr>
      </w:pPr>
      <w:r>
        <w:rPr>
          <w:b/>
          <w:caps/>
          <w:sz w:val="32"/>
          <w:szCs w:val="32"/>
        </w:rPr>
        <w:br w:type="page"/>
      </w:r>
      <w:r w:rsidR="00A03C2D">
        <w:rPr>
          <w:b/>
          <w:caps/>
          <w:sz w:val="32"/>
          <w:szCs w:val="32"/>
        </w:rPr>
        <w:lastRenderedPageBreak/>
        <w:t xml:space="preserve">ČestnÉ </w:t>
      </w:r>
      <w:r w:rsidR="00683715">
        <w:rPr>
          <w:b/>
          <w:caps/>
          <w:sz w:val="32"/>
          <w:szCs w:val="32"/>
        </w:rPr>
        <w:t>prohlášení</w:t>
      </w:r>
    </w:p>
    <w:p w14:paraId="2DE403A5" w14:textId="77777777" w:rsidR="00A03C2D" w:rsidRDefault="00A03C2D" w:rsidP="00683715">
      <w:pPr>
        <w:pStyle w:val="Odstavec"/>
      </w:pPr>
    </w:p>
    <w:p w14:paraId="11A9AD2E" w14:textId="77777777" w:rsidR="00683715" w:rsidRDefault="00683715" w:rsidP="00683715">
      <w:pPr>
        <w:pStyle w:val="Odstavec"/>
      </w:pPr>
      <w:r>
        <w:t>Já, níže podepsaný(á) …..</w:t>
      </w:r>
      <w:r w:rsidR="00A275DD">
        <w:t>,</w:t>
      </w:r>
      <w:r>
        <w:t xml:space="preserve"> prohlašuji, že jsem svoji maturitní práci vypracoval(a) sám(a) a na její vypracování použil(a) uvedené prameny.</w:t>
      </w:r>
    </w:p>
    <w:p w14:paraId="054B556C" w14:textId="77777777" w:rsidR="00683715" w:rsidRDefault="00683715" w:rsidP="00683715">
      <w:pPr>
        <w:pStyle w:val="Odstavec"/>
      </w:pPr>
      <w:r>
        <w:t xml:space="preserve">Nemám žádný důvod odmítnout zpřístupňování této práce v souladu se zákonem </w:t>
      </w:r>
      <w:r w:rsidR="00A03C2D">
        <w:br/>
      </w:r>
      <w:r>
        <w:t xml:space="preserve">č. 121/2000 Sb., o právu autorském  a právech souvisejících s právem autorským </w:t>
      </w:r>
      <w:r w:rsidR="00A03C2D">
        <w:br/>
      </w:r>
      <w:r>
        <w:t xml:space="preserve">a změně některých zákonů (autorský zákon) v platném znění. </w:t>
      </w:r>
    </w:p>
    <w:p w14:paraId="62431CDC" w14:textId="77777777" w:rsidR="00683715" w:rsidRDefault="00683715" w:rsidP="00683715"/>
    <w:p w14:paraId="6E557211" w14:textId="77777777" w:rsidR="00683715" w:rsidRDefault="00683715" w:rsidP="00683715">
      <w:pPr>
        <w:rPr>
          <w:i/>
        </w:rPr>
      </w:pPr>
      <w:r>
        <w:t>V……..………</w:t>
      </w:r>
      <w:r w:rsidR="00171BE4">
        <w:t>.        dne ………………</w:t>
      </w:r>
      <w:r w:rsidR="00171BE4">
        <w:tab/>
      </w:r>
      <w:r w:rsidR="00171BE4">
        <w:tab/>
      </w:r>
      <w:r>
        <w:tab/>
      </w:r>
      <w:r>
        <w:rPr>
          <w:i/>
        </w:rPr>
        <w:t>vlastnoruční podpis</w:t>
      </w:r>
    </w:p>
    <w:p w14:paraId="49E398E2" w14:textId="77777777" w:rsidR="00683715" w:rsidRDefault="00683715" w:rsidP="00683715">
      <w:pPr>
        <w:rPr>
          <w:i/>
        </w:rPr>
      </w:pPr>
    </w:p>
    <w:p w14:paraId="16287F21" w14:textId="77777777" w:rsidR="00683715" w:rsidRDefault="00683715" w:rsidP="00683715">
      <w:pPr>
        <w:rPr>
          <w:i/>
        </w:rPr>
      </w:pPr>
    </w:p>
    <w:p w14:paraId="5BE93A62" w14:textId="77777777" w:rsidR="00683715" w:rsidRDefault="00683715" w:rsidP="00683715">
      <w:pPr>
        <w:rPr>
          <w:i/>
        </w:rPr>
      </w:pPr>
    </w:p>
    <w:p w14:paraId="384BA73E" w14:textId="77777777" w:rsidR="00683715" w:rsidRDefault="00683715" w:rsidP="00683715">
      <w:pPr>
        <w:rPr>
          <w:i/>
        </w:rPr>
      </w:pPr>
    </w:p>
    <w:p w14:paraId="34B3F2EB" w14:textId="77777777" w:rsidR="00683715" w:rsidRDefault="00683715" w:rsidP="00683715">
      <w:pPr>
        <w:rPr>
          <w:i/>
        </w:rPr>
      </w:pPr>
    </w:p>
    <w:p w14:paraId="7D34F5C7" w14:textId="77777777" w:rsidR="00683715" w:rsidRDefault="00683715" w:rsidP="00683715">
      <w:pPr>
        <w:rPr>
          <w:i/>
        </w:rPr>
      </w:pPr>
    </w:p>
    <w:p w14:paraId="0B4020A7" w14:textId="77777777" w:rsidR="00683715" w:rsidRDefault="00683715" w:rsidP="00683715">
      <w:pPr>
        <w:rPr>
          <w:i/>
        </w:rPr>
      </w:pPr>
    </w:p>
    <w:p w14:paraId="1D7B270A" w14:textId="77777777" w:rsidR="00DF48C0" w:rsidRDefault="00DF48C0" w:rsidP="00DF48C0">
      <w:pPr>
        <w:rPr>
          <w:b/>
          <w:caps/>
          <w:sz w:val="32"/>
          <w:szCs w:val="32"/>
        </w:rPr>
      </w:pPr>
    </w:p>
    <w:p w14:paraId="4F904CB7" w14:textId="77777777" w:rsidR="0041249B" w:rsidRDefault="0041249B" w:rsidP="00DF48C0">
      <w:pPr>
        <w:rPr>
          <w:b/>
          <w:caps/>
          <w:sz w:val="32"/>
          <w:szCs w:val="32"/>
        </w:rPr>
      </w:pPr>
    </w:p>
    <w:p w14:paraId="06971CD3" w14:textId="77777777" w:rsidR="00DF48C0" w:rsidRDefault="00DF48C0" w:rsidP="00DF48C0">
      <w:pPr>
        <w:rPr>
          <w:b/>
          <w:caps/>
          <w:sz w:val="32"/>
          <w:szCs w:val="32"/>
        </w:rPr>
      </w:pPr>
    </w:p>
    <w:p w14:paraId="2A1F701D" w14:textId="77777777" w:rsidR="00DF48C0" w:rsidRDefault="00DF48C0" w:rsidP="00DF48C0">
      <w:pPr>
        <w:rPr>
          <w:b/>
          <w:caps/>
          <w:sz w:val="32"/>
          <w:szCs w:val="32"/>
        </w:rPr>
      </w:pPr>
    </w:p>
    <w:p w14:paraId="03EFCA41" w14:textId="77777777" w:rsidR="00DF48C0" w:rsidRDefault="00DF48C0" w:rsidP="00DF48C0">
      <w:pPr>
        <w:rPr>
          <w:b/>
          <w:caps/>
          <w:sz w:val="32"/>
          <w:szCs w:val="32"/>
        </w:rPr>
      </w:pPr>
    </w:p>
    <w:p w14:paraId="5F96A722" w14:textId="77777777" w:rsidR="00DF48C0" w:rsidRDefault="00DF48C0" w:rsidP="00DF48C0">
      <w:pPr>
        <w:rPr>
          <w:b/>
          <w:caps/>
          <w:sz w:val="32"/>
          <w:szCs w:val="32"/>
        </w:rPr>
      </w:pPr>
    </w:p>
    <w:p w14:paraId="5B95CD12" w14:textId="77777777" w:rsidR="00DF48C0" w:rsidRDefault="00DF48C0" w:rsidP="00DF48C0">
      <w:pPr>
        <w:rPr>
          <w:b/>
          <w:caps/>
          <w:sz w:val="32"/>
          <w:szCs w:val="32"/>
        </w:rPr>
      </w:pPr>
    </w:p>
    <w:p w14:paraId="5220BBB2" w14:textId="77777777" w:rsidR="00DF48C0" w:rsidRDefault="00DF48C0" w:rsidP="00DF48C0">
      <w:pPr>
        <w:rPr>
          <w:b/>
          <w:caps/>
          <w:sz w:val="32"/>
          <w:szCs w:val="32"/>
        </w:rPr>
      </w:pPr>
    </w:p>
    <w:p w14:paraId="13CB595B" w14:textId="77777777" w:rsidR="00DF48C0" w:rsidRDefault="00DF48C0" w:rsidP="00DF48C0">
      <w:pPr>
        <w:rPr>
          <w:b/>
          <w:caps/>
          <w:sz w:val="32"/>
          <w:szCs w:val="32"/>
        </w:rPr>
      </w:pPr>
    </w:p>
    <w:p w14:paraId="6D9C8D39" w14:textId="77777777" w:rsidR="00DF48C0" w:rsidRDefault="00DF48C0" w:rsidP="00DF48C0">
      <w:pPr>
        <w:rPr>
          <w:b/>
          <w:caps/>
          <w:sz w:val="32"/>
          <w:szCs w:val="32"/>
        </w:rPr>
      </w:pPr>
    </w:p>
    <w:p w14:paraId="675E05EE" w14:textId="77777777" w:rsidR="00DF48C0" w:rsidRDefault="00DF48C0" w:rsidP="00DF48C0">
      <w:pPr>
        <w:rPr>
          <w:b/>
          <w:caps/>
          <w:sz w:val="32"/>
          <w:szCs w:val="32"/>
        </w:rPr>
      </w:pPr>
    </w:p>
    <w:p w14:paraId="2FC17F8B" w14:textId="77777777" w:rsidR="00DF48C0" w:rsidRDefault="00DF48C0" w:rsidP="00DF48C0">
      <w:pPr>
        <w:rPr>
          <w:b/>
          <w:caps/>
          <w:sz w:val="32"/>
          <w:szCs w:val="32"/>
        </w:rPr>
      </w:pPr>
    </w:p>
    <w:p w14:paraId="0A4F7224" w14:textId="77777777" w:rsidR="002D5F2C" w:rsidRDefault="002D5F2C" w:rsidP="002D5F2C">
      <w:pPr>
        <w:spacing w:line="276" w:lineRule="auto"/>
        <w:rPr>
          <w:b/>
          <w:caps/>
          <w:sz w:val="32"/>
          <w:szCs w:val="32"/>
        </w:rPr>
      </w:pPr>
    </w:p>
    <w:p w14:paraId="10D7C65A" w14:textId="77777777" w:rsidR="00DF48C0" w:rsidRPr="00DF48C0" w:rsidRDefault="00DF48C0" w:rsidP="002D5F2C">
      <w:pPr>
        <w:spacing w:line="360" w:lineRule="auto"/>
        <w:rPr>
          <w:b/>
          <w:caps/>
          <w:sz w:val="32"/>
          <w:szCs w:val="32"/>
        </w:rPr>
      </w:pPr>
      <w:r w:rsidRPr="00DF48C0">
        <w:rPr>
          <w:b/>
          <w:caps/>
          <w:sz w:val="32"/>
          <w:szCs w:val="32"/>
        </w:rPr>
        <w:t>Poděkování</w:t>
      </w:r>
    </w:p>
    <w:p w14:paraId="5AE48A43" w14:textId="77777777" w:rsidR="00C51DE3" w:rsidRDefault="00C51DE3" w:rsidP="002D5F2C">
      <w:pPr>
        <w:spacing w:line="360" w:lineRule="auto"/>
        <w:rPr>
          <w:rFonts w:eastAsia="Calibri"/>
          <w:lang w:eastAsia="en-US"/>
        </w:rPr>
      </w:pPr>
    </w:p>
    <w:p w14:paraId="31D08453" w14:textId="4A0C54A2" w:rsidR="00DF48C0" w:rsidRPr="002D5F2C" w:rsidRDefault="002D5F2C" w:rsidP="5EAE0469">
      <w:pPr>
        <w:spacing w:line="360" w:lineRule="auto"/>
        <w:jc w:val="both"/>
        <w:rPr>
          <w:rFonts w:eastAsia="Calibri"/>
          <w:lang w:eastAsia="en-US"/>
        </w:rPr>
      </w:pPr>
      <w:r w:rsidRPr="5EAE0469">
        <w:rPr>
          <w:rFonts w:eastAsia="Calibri"/>
          <w:lang w:eastAsia="en-US"/>
        </w:rPr>
        <w:t>Děkuji ……………………….. za metodické rady a praktické připomínky, které přispěly</w:t>
      </w:r>
      <w:r w:rsidR="1C29996E" w:rsidRPr="5EAE0469">
        <w:rPr>
          <w:rFonts w:eastAsia="Calibri"/>
          <w:lang w:eastAsia="en-US"/>
        </w:rPr>
        <w:t xml:space="preserve">         </w:t>
      </w:r>
      <w:r w:rsidRPr="5EAE0469">
        <w:rPr>
          <w:rFonts w:eastAsia="Calibri"/>
          <w:lang w:eastAsia="en-US"/>
        </w:rPr>
        <w:t>ke zdárnému vytvoření této práce.</w:t>
      </w:r>
    </w:p>
    <w:p w14:paraId="50F40DEB" w14:textId="77777777" w:rsidR="00DF48C0" w:rsidRDefault="00DF48C0" w:rsidP="002D5F2C">
      <w:pPr>
        <w:spacing w:line="276" w:lineRule="auto"/>
        <w:rPr>
          <w:b/>
          <w:caps/>
          <w:sz w:val="32"/>
          <w:szCs w:val="32"/>
        </w:rPr>
      </w:pPr>
    </w:p>
    <w:p w14:paraId="77A52294" w14:textId="77777777" w:rsidR="00DF48C0" w:rsidRDefault="00DF48C0" w:rsidP="00DF48C0">
      <w:pPr>
        <w:rPr>
          <w:b/>
          <w:caps/>
          <w:sz w:val="32"/>
          <w:szCs w:val="32"/>
        </w:rPr>
      </w:pPr>
    </w:p>
    <w:p w14:paraId="087B73F1" w14:textId="77777777" w:rsidR="002D5F2C" w:rsidRDefault="00C51DE3" w:rsidP="00C51DE3">
      <w:pPr>
        <w:jc w:val="center"/>
        <w:rPr>
          <w:b/>
          <w:caps/>
          <w:sz w:val="32"/>
          <w:szCs w:val="32"/>
        </w:rPr>
      </w:pPr>
      <w:r>
        <w:rPr>
          <w:b/>
          <w:caps/>
          <w:sz w:val="32"/>
          <w:szCs w:val="32"/>
        </w:rPr>
        <w:br w:type="page"/>
      </w:r>
      <w:r w:rsidR="002D5F2C">
        <w:rPr>
          <w:b/>
          <w:caps/>
          <w:sz w:val="32"/>
          <w:szCs w:val="32"/>
        </w:rPr>
        <w:lastRenderedPageBreak/>
        <w:t>obsah</w:t>
      </w:r>
    </w:p>
    <w:p w14:paraId="007DCDA8" w14:textId="77777777" w:rsidR="002D5F2C" w:rsidRDefault="002D5F2C" w:rsidP="002D5F2C"/>
    <w:p w14:paraId="7FFC9709" w14:textId="77777777" w:rsidR="002D5F2C" w:rsidRPr="00683715" w:rsidRDefault="002D5F2C" w:rsidP="002D5F2C">
      <w:pPr>
        <w:rPr>
          <w:szCs w:val="22"/>
        </w:rPr>
      </w:pPr>
      <w:r>
        <w:t xml:space="preserve">Zde </w:t>
      </w:r>
      <w:r>
        <w:rPr>
          <w:b/>
        </w:rPr>
        <w:t>vygenerujte</w:t>
      </w:r>
      <w:r>
        <w:t xml:space="preserve"> obsah pomocí funkce ve Wordu - je nutné používat styly!!!</w:t>
      </w:r>
    </w:p>
    <w:p w14:paraId="450EA2D7" w14:textId="77777777" w:rsidR="002D5F2C" w:rsidRDefault="002D5F2C" w:rsidP="002D5F2C">
      <w:pPr>
        <w:jc w:val="center"/>
        <w:rPr>
          <w:sz w:val="20"/>
          <w:szCs w:val="32"/>
        </w:rPr>
      </w:pPr>
    </w:p>
    <w:p w14:paraId="3DD355C9" w14:textId="77777777" w:rsidR="002D5F2C" w:rsidRPr="00683715" w:rsidRDefault="002D5F2C" w:rsidP="002D5F2C">
      <w:pPr>
        <w:pStyle w:val="Nadpisobsahu"/>
      </w:pPr>
    </w:p>
    <w:p w14:paraId="43B2C178" w14:textId="71B01032" w:rsidR="002D5F2C" w:rsidRPr="00683715" w:rsidRDefault="002D5F2C" w:rsidP="002D5F2C">
      <w:pPr>
        <w:pStyle w:val="Obsah1"/>
        <w:tabs>
          <w:tab w:val="right" w:leader="dot" w:pos="8493"/>
        </w:tabs>
        <w:rPr>
          <w:rFonts w:ascii="Calibri" w:eastAsia="Times New Roman" w:hAnsi="Calibri"/>
          <w:noProof/>
          <w:sz w:val="22"/>
          <w:lang w:eastAsia="cs-CZ"/>
        </w:rPr>
      </w:pPr>
      <w:r>
        <w:fldChar w:fldCharType="begin"/>
      </w:r>
      <w:r>
        <w:instrText xml:space="preserve"> TOC \o "1-3" \h \z \t "Nadpis bez číslování;1" </w:instrText>
      </w:r>
      <w:r>
        <w:fldChar w:fldCharType="separate"/>
      </w:r>
      <w:hyperlink r:id="rId18" w:anchor="_Toc370850219" w:history="1">
        <w:r>
          <w:rPr>
            <w:rStyle w:val="Hypertextovodkaz"/>
            <w:noProof/>
          </w:rPr>
          <w:t>Úvod</w:t>
        </w:r>
        <w:r>
          <w:rPr>
            <w:rStyle w:val="Hypertextovodkaz"/>
            <w:noProof/>
            <w:webHidden/>
          </w:rPr>
          <w:tab/>
        </w:r>
        <w:r>
          <w:rPr>
            <w:rStyle w:val="Hypertextovodkaz"/>
            <w:noProof/>
            <w:webHidden/>
          </w:rPr>
          <w:fldChar w:fldCharType="begin"/>
        </w:r>
        <w:r>
          <w:rPr>
            <w:rStyle w:val="Hypertextovodkaz"/>
            <w:noProof/>
            <w:webHidden/>
          </w:rPr>
          <w:instrText xml:space="preserve"> PAGEREF _Toc370850219 \h </w:instrText>
        </w:r>
        <w:r>
          <w:rPr>
            <w:rStyle w:val="Hypertextovodkaz"/>
            <w:noProof/>
            <w:webHidden/>
          </w:rPr>
        </w:r>
        <w:r>
          <w:rPr>
            <w:rStyle w:val="Hypertextovodkaz"/>
            <w:noProof/>
            <w:webHidden/>
          </w:rPr>
          <w:fldChar w:fldCharType="separate"/>
        </w:r>
        <w:r w:rsidR="00C075F6">
          <w:rPr>
            <w:rStyle w:val="Hypertextovodkaz"/>
            <w:b/>
            <w:bCs/>
            <w:noProof/>
            <w:webHidden/>
          </w:rPr>
          <w:t>Chyba! Záložka není definována.</w:t>
        </w:r>
        <w:r>
          <w:rPr>
            <w:rStyle w:val="Hypertextovodkaz"/>
            <w:noProof/>
            <w:webHidden/>
          </w:rPr>
          <w:fldChar w:fldCharType="end"/>
        </w:r>
      </w:hyperlink>
    </w:p>
    <w:p w14:paraId="46B31C8F" w14:textId="468EB28B" w:rsidR="002D5F2C" w:rsidRPr="00683715" w:rsidRDefault="006A2EBC" w:rsidP="002D5F2C">
      <w:pPr>
        <w:pStyle w:val="Obsah1"/>
        <w:tabs>
          <w:tab w:val="left" w:pos="480"/>
          <w:tab w:val="right" w:leader="dot" w:pos="8493"/>
        </w:tabs>
        <w:rPr>
          <w:rFonts w:ascii="Calibri" w:eastAsia="Times New Roman" w:hAnsi="Calibri"/>
          <w:noProof/>
          <w:sz w:val="22"/>
          <w:lang w:eastAsia="cs-CZ"/>
        </w:rPr>
      </w:pPr>
      <w:hyperlink r:id="rId19" w:anchor="_Toc370850220" w:history="1">
        <w:r w:rsidR="002D5F2C">
          <w:rPr>
            <w:rStyle w:val="Hypertextovodkaz"/>
            <w:noProof/>
          </w:rPr>
          <w:t>1</w:t>
        </w:r>
        <w:r w:rsidR="002D5F2C" w:rsidRPr="00683715">
          <w:rPr>
            <w:rStyle w:val="Hypertextovodkaz"/>
            <w:rFonts w:ascii="Calibri" w:eastAsia="Times New Roman" w:hAnsi="Calibri"/>
            <w:noProof/>
            <w:sz w:val="22"/>
            <w:lang w:eastAsia="cs-CZ"/>
          </w:rPr>
          <w:tab/>
        </w:r>
        <w:r w:rsidR="002D5F2C">
          <w:rPr>
            <w:rStyle w:val="Hypertextovodkaz"/>
            <w:noProof/>
          </w:rPr>
          <w:t>Kapitola</w:t>
        </w:r>
        <w:r w:rsidR="002D5F2C">
          <w:rPr>
            <w:rStyle w:val="Hypertextovodkaz"/>
            <w:noProof/>
            <w:webHidden/>
          </w:rPr>
          <w:tab/>
        </w:r>
        <w:r w:rsidR="002D5F2C">
          <w:rPr>
            <w:rStyle w:val="Hypertextovodkaz"/>
            <w:noProof/>
            <w:webHidden/>
          </w:rPr>
          <w:fldChar w:fldCharType="begin"/>
        </w:r>
        <w:r w:rsidR="002D5F2C">
          <w:rPr>
            <w:rStyle w:val="Hypertextovodkaz"/>
            <w:noProof/>
            <w:webHidden/>
          </w:rPr>
          <w:instrText xml:space="preserve"> PAGEREF _Toc370850220 \h </w:instrText>
        </w:r>
        <w:r w:rsidR="002D5F2C">
          <w:rPr>
            <w:rStyle w:val="Hypertextovodkaz"/>
            <w:noProof/>
            <w:webHidden/>
          </w:rPr>
        </w:r>
        <w:r w:rsidR="002D5F2C">
          <w:rPr>
            <w:rStyle w:val="Hypertextovodkaz"/>
            <w:noProof/>
            <w:webHidden/>
          </w:rPr>
          <w:fldChar w:fldCharType="separate"/>
        </w:r>
        <w:r w:rsidR="00C075F6">
          <w:rPr>
            <w:rStyle w:val="Hypertextovodkaz"/>
            <w:b/>
            <w:bCs/>
            <w:noProof/>
            <w:webHidden/>
          </w:rPr>
          <w:t>Chyba! Záložka není definována.</w:t>
        </w:r>
        <w:r w:rsidR="002D5F2C">
          <w:rPr>
            <w:rStyle w:val="Hypertextovodkaz"/>
            <w:noProof/>
            <w:webHidden/>
          </w:rPr>
          <w:fldChar w:fldCharType="end"/>
        </w:r>
      </w:hyperlink>
    </w:p>
    <w:p w14:paraId="3E6511C5" w14:textId="438A0BAC" w:rsidR="002D5F2C" w:rsidRPr="00683715" w:rsidRDefault="006A2EBC" w:rsidP="002D5F2C">
      <w:pPr>
        <w:pStyle w:val="Obsah2"/>
        <w:tabs>
          <w:tab w:val="left" w:pos="880"/>
          <w:tab w:val="right" w:leader="dot" w:pos="8493"/>
        </w:tabs>
        <w:rPr>
          <w:rFonts w:ascii="Calibri" w:eastAsia="Times New Roman" w:hAnsi="Calibri"/>
          <w:noProof/>
          <w:sz w:val="22"/>
          <w:lang w:eastAsia="cs-CZ"/>
        </w:rPr>
      </w:pPr>
      <w:hyperlink r:id="rId20" w:anchor="_Toc370850221" w:history="1">
        <w:r w:rsidR="002D5F2C">
          <w:rPr>
            <w:rStyle w:val="Hypertextovodkaz"/>
            <w:noProof/>
          </w:rPr>
          <w:t>1.1</w:t>
        </w:r>
        <w:r w:rsidR="002D5F2C" w:rsidRPr="00683715">
          <w:rPr>
            <w:rStyle w:val="Hypertextovodkaz"/>
            <w:rFonts w:ascii="Calibri" w:eastAsia="Times New Roman" w:hAnsi="Calibri"/>
            <w:noProof/>
            <w:sz w:val="22"/>
            <w:lang w:eastAsia="cs-CZ"/>
          </w:rPr>
          <w:tab/>
        </w:r>
        <w:r w:rsidR="002D5F2C">
          <w:rPr>
            <w:rStyle w:val="Hypertextovodkaz"/>
            <w:noProof/>
          </w:rPr>
          <w:t>Podkapitola</w:t>
        </w:r>
        <w:r w:rsidR="002D5F2C">
          <w:rPr>
            <w:rStyle w:val="Hypertextovodkaz"/>
            <w:noProof/>
            <w:webHidden/>
          </w:rPr>
          <w:tab/>
        </w:r>
        <w:r w:rsidR="002D5F2C">
          <w:rPr>
            <w:rStyle w:val="Hypertextovodkaz"/>
            <w:noProof/>
            <w:webHidden/>
          </w:rPr>
          <w:fldChar w:fldCharType="begin"/>
        </w:r>
        <w:r w:rsidR="002D5F2C">
          <w:rPr>
            <w:rStyle w:val="Hypertextovodkaz"/>
            <w:noProof/>
            <w:webHidden/>
          </w:rPr>
          <w:instrText xml:space="preserve"> PAGEREF _Toc370850221 \h </w:instrText>
        </w:r>
        <w:r w:rsidR="002D5F2C">
          <w:rPr>
            <w:rStyle w:val="Hypertextovodkaz"/>
            <w:noProof/>
            <w:webHidden/>
          </w:rPr>
        </w:r>
        <w:r w:rsidR="002D5F2C">
          <w:rPr>
            <w:rStyle w:val="Hypertextovodkaz"/>
            <w:noProof/>
            <w:webHidden/>
          </w:rPr>
          <w:fldChar w:fldCharType="separate"/>
        </w:r>
        <w:r w:rsidR="00C075F6">
          <w:rPr>
            <w:rStyle w:val="Hypertextovodkaz"/>
            <w:b/>
            <w:bCs/>
            <w:noProof/>
            <w:webHidden/>
          </w:rPr>
          <w:t>Chyba! Záložka není definována.</w:t>
        </w:r>
        <w:r w:rsidR="002D5F2C">
          <w:rPr>
            <w:rStyle w:val="Hypertextovodkaz"/>
            <w:noProof/>
            <w:webHidden/>
          </w:rPr>
          <w:fldChar w:fldCharType="end"/>
        </w:r>
      </w:hyperlink>
    </w:p>
    <w:p w14:paraId="36DC860E" w14:textId="2EEA11B4" w:rsidR="002D5F2C" w:rsidRPr="00683715" w:rsidRDefault="006A2EBC" w:rsidP="002D5F2C">
      <w:pPr>
        <w:pStyle w:val="Obsah3"/>
        <w:tabs>
          <w:tab w:val="left" w:pos="1320"/>
          <w:tab w:val="right" w:leader="dot" w:pos="8493"/>
        </w:tabs>
        <w:rPr>
          <w:rFonts w:ascii="Calibri" w:eastAsia="Times New Roman" w:hAnsi="Calibri"/>
          <w:noProof/>
          <w:sz w:val="22"/>
          <w:lang w:eastAsia="cs-CZ"/>
        </w:rPr>
      </w:pPr>
      <w:hyperlink r:id="rId21" w:anchor="_Toc370850222" w:history="1">
        <w:r w:rsidR="002D5F2C">
          <w:rPr>
            <w:rStyle w:val="Hypertextovodkaz"/>
            <w:noProof/>
          </w:rPr>
          <w:t>1.1.1</w:t>
        </w:r>
        <w:r w:rsidR="002D5F2C" w:rsidRPr="00683715">
          <w:rPr>
            <w:rStyle w:val="Hypertextovodkaz"/>
            <w:rFonts w:ascii="Calibri" w:eastAsia="Times New Roman" w:hAnsi="Calibri"/>
            <w:noProof/>
            <w:sz w:val="22"/>
            <w:lang w:eastAsia="cs-CZ"/>
          </w:rPr>
          <w:tab/>
        </w:r>
        <w:r w:rsidR="002D5F2C">
          <w:rPr>
            <w:rStyle w:val="Hypertextovodkaz"/>
            <w:noProof/>
          </w:rPr>
          <w:t>podkapitola</w:t>
        </w:r>
        <w:r w:rsidR="002D5F2C">
          <w:rPr>
            <w:rStyle w:val="Hypertextovodkaz"/>
            <w:noProof/>
            <w:webHidden/>
          </w:rPr>
          <w:tab/>
        </w:r>
        <w:r w:rsidR="002D5F2C">
          <w:rPr>
            <w:rStyle w:val="Hypertextovodkaz"/>
            <w:noProof/>
            <w:webHidden/>
          </w:rPr>
          <w:fldChar w:fldCharType="begin"/>
        </w:r>
        <w:r w:rsidR="002D5F2C">
          <w:rPr>
            <w:rStyle w:val="Hypertextovodkaz"/>
            <w:noProof/>
            <w:webHidden/>
          </w:rPr>
          <w:instrText xml:space="preserve"> PAGEREF _Toc370850222 \h </w:instrText>
        </w:r>
        <w:r w:rsidR="002D5F2C">
          <w:rPr>
            <w:rStyle w:val="Hypertextovodkaz"/>
            <w:noProof/>
            <w:webHidden/>
          </w:rPr>
        </w:r>
        <w:r w:rsidR="002D5F2C">
          <w:rPr>
            <w:rStyle w:val="Hypertextovodkaz"/>
            <w:noProof/>
            <w:webHidden/>
          </w:rPr>
          <w:fldChar w:fldCharType="separate"/>
        </w:r>
        <w:r w:rsidR="00C075F6">
          <w:rPr>
            <w:rStyle w:val="Hypertextovodkaz"/>
            <w:b/>
            <w:bCs/>
            <w:noProof/>
            <w:webHidden/>
          </w:rPr>
          <w:t>Chyba! Záložka není definována.</w:t>
        </w:r>
        <w:r w:rsidR="002D5F2C">
          <w:rPr>
            <w:rStyle w:val="Hypertextovodkaz"/>
            <w:noProof/>
            <w:webHidden/>
          </w:rPr>
          <w:fldChar w:fldCharType="end"/>
        </w:r>
      </w:hyperlink>
    </w:p>
    <w:p w14:paraId="0E3926C1" w14:textId="2C2154BD" w:rsidR="002D5F2C" w:rsidRPr="00683715" w:rsidRDefault="006A2EBC" w:rsidP="002D5F2C">
      <w:pPr>
        <w:pStyle w:val="Obsah1"/>
        <w:tabs>
          <w:tab w:val="right" w:leader="dot" w:pos="8493"/>
        </w:tabs>
        <w:rPr>
          <w:rFonts w:ascii="Calibri" w:eastAsia="Times New Roman" w:hAnsi="Calibri"/>
          <w:noProof/>
          <w:sz w:val="22"/>
          <w:lang w:eastAsia="cs-CZ"/>
        </w:rPr>
      </w:pPr>
      <w:hyperlink r:id="rId22" w:anchor="_Toc370850223" w:history="1">
        <w:r w:rsidR="002D5F2C">
          <w:rPr>
            <w:rStyle w:val="Hypertextovodkaz"/>
            <w:noProof/>
          </w:rPr>
          <w:t>Závěr</w:t>
        </w:r>
        <w:r w:rsidR="002D5F2C">
          <w:rPr>
            <w:rStyle w:val="Hypertextovodkaz"/>
            <w:noProof/>
            <w:webHidden/>
          </w:rPr>
          <w:tab/>
        </w:r>
        <w:r w:rsidR="002D5F2C">
          <w:rPr>
            <w:rStyle w:val="Hypertextovodkaz"/>
            <w:noProof/>
            <w:webHidden/>
          </w:rPr>
          <w:fldChar w:fldCharType="begin"/>
        </w:r>
        <w:r w:rsidR="002D5F2C">
          <w:rPr>
            <w:rStyle w:val="Hypertextovodkaz"/>
            <w:noProof/>
            <w:webHidden/>
          </w:rPr>
          <w:instrText xml:space="preserve"> PAGEREF _Toc370850223 \h </w:instrText>
        </w:r>
        <w:r w:rsidR="002D5F2C">
          <w:rPr>
            <w:rStyle w:val="Hypertextovodkaz"/>
            <w:noProof/>
            <w:webHidden/>
          </w:rPr>
        </w:r>
        <w:r w:rsidR="002D5F2C">
          <w:rPr>
            <w:rStyle w:val="Hypertextovodkaz"/>
            <w:noProof/>
            <w:webHidden/>
          </w:rPr>
          <w:fldChar w:fldCharType="separate"/>
        </w:r>
        <w:r w:rsidR="00C075F6">
          <w:rPr>
            <w:rStyle w:val="Hypertextovodkaz"/>
            <w:b/>
            <w:bCs/>
            <w:noProof/>
            <w:webHidden/>
          </w:rPr>
          <w:t>Chyba! Záložka není definována.</w:t>
        </w:r>
        <w:r w:rsidR="002D5F2C">
          <w:rPr>
            <w:rStyle w:val="Hypertextovodkaz"/>
            <w:noProof/>
            <w:webHidden/>
          </w:rPr>
          <w:fldChar w:fldCharType="end"/>
        </w:r>
      </w:hyperlink>
    </w:p>
    <w:p w14:paraId="23CAD79D" w14:textId="14DD490C" w:rsidR="002D5F2C" w:rsidRPr="00683715" w:rsidRDefault="006A2EBC" w:rsidP="002D5F2C">
      <w:pPr>
        <w:pStyle w:val="Obsah1"/>
        <w:tabs>
          <w:tab w:val="right" w:leader="dot" w:pos="8493"/>
        </w:tabs>
        <w:rPr>
          <w:rFonts w:ascii="Calibri" w:eastAsia="Times New Roman" w:hAnsi="Calibri"/>
          <w:noProof/>
          <w:sz w:val="22"/>
          <w:lang w:eastAsia="cs-CZ"/>
        </w:rPr>
      </w:pPr>
      <w:hyperlink r:id="rId23" w:anchor="_Toc370850224" w:history="1">
        <w:r w:rsidR="002D5F2C">
          <w:rPr>
            <w:rStyle w:val="Hypertextovodkaz"/>
            <w:noProof/>
          </w:rPr>
          <w:t>Seznam použité literatury</w:t>
        </w:r>
        <w:r w:rsidR="002D5F2C">
          <w:rPr>
            <w:rStyle w:val="Hypertextovodkaz"/>
            <w:noProof/>
            <w:webHidden/>
          </w:rPr>
          <w:tab/>
        </w:r>
        <w:r w:rsidR="002D5F2C">
          <w:rPr>
            <w:rStyle w:val="Hypertextovodkaz"/>
            <w:noProof/>
            <w:webHidden/>
          </w:rPr>
          <w:fldChar w:fldCharType="begin"/>
        </w:r>
        <w:r w:rsidR="002D5F2C">
          <w:rPr>
            <w:rStyle w:val="Hypertextovodkaz"/>
            <w:noProof/>
            <w:webHidden/>
          </w:rPr>
          <w:instrText xml:space="preserve"> PAGEREF _Toc370850224 \h </w:instrText>
        </w:r>
        <w:r w:rsidR="002D5F2C">
          <w:rPr>
            <w:rStyle w:val="Hypertextovodkaz"/>
            <w:noProof/>
            <w:webHidden/>
          </w:rPr>
        </w:r>
        <w:r w:rsidR="002D5F2C">
          <w:rPr>
            <w:rStyle w:val="Hypertextovodkaz"/>
            <w:noProof/>
            <w:webHidden/>
          </w:rPr>
          <w:fldChar w:fldCharType="separate"/>
        </w:r>
        <w:r w:rsidR="00C075F6">
          <w:rPr>
            <w:rStyle w:val="Hypertextovodkaz"/>
            <w:b/>
            <w:bCs/>
            <w:noProof/>
            <w:webHidden/>
          </w:rPr>
          <w:t>Chyba! Záložka není definována.</w:t>
        </w:r>
        <w:r w:rsidR="002D5F2C">
          <w:rPr>
            <w:rStyle w:val="Hypertextovodkaz"/>
            <w:noProof/>
            <w:webHidden/>
          </w:rPr>
          <w:fldChar w:fldCharType="end"/>
        </w:r>
      </w:hyperlink>
    </w:p>
    <w:p w14:paraId="17004925" w14:textId="25C5D230" w:rsidR="002D5F2C" w:rsidRPr="00683715" w:rsidRDefault="006A2EBC" w:rsidP="002D5F2C">
      <w:pPr>
        <w:pStyle w:val="Obsah1"/>
        <w:tabs>
          <w:tab w:val="right" w:leader="dot" w:pos="8493"/>
        </w:tabs>
        <w:rPr>
          <w:rFonts w:ascii="Calibri" w:eastAsia="Times New Roman" w:hAnsi="Calibri"/>
          <w:noProof/>
          <w:sz w:val="22"/>
          <w:lang w:eastAsia="cs-CZ"/>
        </w:rPr>
      </w:pPr>
      <w:hyperlink r:id="rId24" w:anchor="_Toc370850225" w:history="1">
        <w:r w:rsidR="002D5F2C">
          <w:rPr>
            <w:rStyle w:val="Hypertextovodkaz"/>
            <w:noProof/>
          </w:rPr>
          <w:t>Seznam obrázků</w:t>
        </w:r>
        <w:r w:rsidR="002D5F2C">
          <w:rPr>
            <w:rStyle w:val="Hypertextovodkaz"/>
            <w:noProof/>
            <w:webHidden/>
          </w:rPr>
          <w:tab/>
        </w:r>
        <w:r w:rsidR="002D5F2C">
          <w:rPr>
            <w:rStyle w:val="Hypertextovodkaz"/>
            <w:noProof/>
            <w:webHidden/>
          </w:rPr>
          <w:fldChar w:fldCharType="begin"/>
        </w:r>
        <w:r w:rsidR="002D5F2C">
          <w:rPr>
            <w:rStyle w:val="Hypertextovodkaz"/>
            <w:noProof/>
            <w:webHidden/>
          </w:rPr>
          <w:instrText xml:space="preserve"> PAGEREF _Toc370850225 \h </w:instrText>
        </w:r>
        <w:r w:rsidR="002D5F2C">
          <w:rPr>
            <w:rStyle w:val="Hypertextovodkaz"/>
            <w:noProof/>
            <w:webHidden/>
          </w:rPr>
        </w:r>
        <w:r w:rsidR="002D5F2C">
          <w:rPr>
            <w:rStyle w:val="Hypertextovodkaz"/>
            <w:noProof/>
            <w:webHidden/>
          </w:rPr>
          <w:fldChar w:fldCharType="separate"/>
        </w:r>
        <w:r w:rsidR="00C075F6">
          <w:rPr>
            <w:rStyle w:val="Hypertextovodkaz"/>
            <w:b/>
            <w:bCs/>
            <w:noProof/>
            <w:webHidden/>
          </w:rPr>
          <w:t>Chyba! Záložka není definována.</w:t>
        </w:r>
        <w:r w:rsidR="002D5F2C">
          <w:rPr>
            <w:rStyle w:val="Hypertextovodkaz"/>
            <w:noProof/>
            <w:webHidden/>
          </w:rPr>
          <w:fldChar w:fldCharType="end"/>
        </w:r>
      </w:hyperlink>
    </w:p>
    <w:p w14:paraId="32E275A4" w14:textId="7550A7F9" w:rsidR="002D5F2C" w:rsidRPr="00683715" w:rsidRDefault="006A2EBC" w:rsidP="002D5F2C">
      <w:pPr>
        <w:pStyle w:val="Obsah1"/>
        <w:tabs>
          <w:tab w:val="right" w:leader="dot" w:pos="8493"/>
        </w:tabs>
        <w:rPr>
          <w:rFonts w:ascii="Calibri" w:eastAsia="Times New Roman" w:hAnsi="Calibri"/>
          <w:noProof/>
          <w:sz w:val="22"/>
          <w:lang w:eastAsia="cs-CZ"/>
        </w:rPr>
      </w:pPr>
      <w:hyperlink r:id="rId25" w:anchor="_Toc370850226" w:history="1">
        <w:r w:rsidR="002D5F2C">
          <w:rPr>
            <w:rStyle w:val="Hypertextovodkaz"/>
            <w:noProof/>
          </w:rPr>
          <w:t>Seznam tabulek</w:t>
        </w:r>
        <w:r w:rsidR="002D5F2C">
          <w:rPr>
            <w:rStyle w:val="Hypertextovodkaz"/>
            <w:noProof/>
            <w:webHidden/>
          </w:rPr>
          <w:tab/>
        </w:r>
        <w:r w:rsidR="002D5F2C">
          <w:rPr>
            <w:rStyle w:val="Hypertextovodkaz"/>
            <w:noProof/>
            <w:webHidden/>
          </w:rPr>
          <w:fldChar w:fldCharType="begin"/>
        </w:r>
        <w:r w:rsidR="002D5F2C">
          <w:rPr>
            <w:rStyle w:val="Hypertextovodkaz"/>
            <w:noProof/>
            <w:webHidden/>
          </w:rPr>
          <w:instrText xml:space="preserve"> PAGEREF _Toc370850226 \h </w:instrText>
        </w:r>
        <w:r w:rsidR="002D5F2C">
          <w:rPr>
            <w:rStyle w:val="Hypertextovodkaz"/>
            <w:noProof/>
            <w:webHidden/>
          </w:rPr>
        </w:r>
        <w:r w:rsidR="002D5F2C">
          <w:rPr>
            <w:rStyle w:val="Hypertextovodkaz"/>
            <w:noProof/>
            <w:webHidden/>
          </w:rPr>
          <w:fldChar w:fldCharType="separate"/>
        </w:r>
        <w:r w:rsidR="00C075F6">
          <w:rPr>
            <w:rStyle w:val="Hypertextovodkaz"/>
            <w:b/>
            <w:bCs/>
            <w:noProof/>
            <w:webHidden/>
          </w:rPr>
          <w:t>Chyba! Záložka není definována.</w:t>
        </w:r>
        <w:r w:rsidR="002D5F2C">
          <w:rPr>
            <w:rStyle w:val="Hypertextovodkaz"/>
            <w:noProof/>
            <w:webHidden/>
          </w:rPr>
          <w:fldChar w:fldCharType="end"/>
        </w:r>
      </w:hyperlink>
    </w:p>
    <w:p w14:paraId="47BD2FBD" w14:textId="01D61D32" w:rsidR="002D5F2C" w:rsidRDefault="006A2EBC" w:rsidP="002D5F2C">
      <w:pPr>
        <w:pStyle w:val="Obsah1"/>
        <w:tabs>
          <w:tab w:val="right" w:leader="dot" w:pos="8493"/>
        </w:tabs>
      </w:pPr>
      <w:hyperlink r:id="rId26" w:anchor="_Toc370850227" w:history="1">
        <w:r w:rsidR="002D5F2C">
          <w:rPr>
            <w:rStyle w:val="Hypertextovodkaz"/>
            <w:noProof/>
          </w:rPr>
          <w:t>Seznam grafů</w:t>
        </w:r>
        <w:r w:rsidR="002D5F2C">
          <w:rPr>
            <w:rStyle w:val="Hypertextovodkaz"/>
            <w:noProof/>
            <w:webHidden/>
          </w:rPr>
          <w:tab/>
        </w:r>
        <w:r w:rsidR="002D5F2C">
          <w:rPr>
            <w:rStyle w:val="Hypertextovodkaz"/>
            <w:noProof/>
            <w:webHidden/>
          </w:rPr>
          <w:fldChar w:fldCharType="begin"/>
        </w:r>
        <w:r w:rsidR="002D5F2C">
          <w:rPr>
            <w:rStyle w:val="Hypertextovodkaz"/>
            <w:noProof/>
            <w:webHidden/>
          </w:rPr>
          <w:instrText xml:space="preserve"> PAGEREF _Toc370850227 \h </w:instrText>
        </w:r>
        <w:r w:rsidR="002D5F2C">
          <w:rPr>
            <w:rStyle w:val="Hypertextovodkaz"/>
            <w:noProof/>
            <w:webHidden/>
          </w:rPr>
        </w:r>
        <w:r w:rsidR="002D5F2C">
          <w:rPr>
            <w:rStyle w:val="Hypertextovodkaz"/>
            <w:noProof/>
            <w:webHidden/>
          </w:rPr>
          <w:fldChar w:fldCharType="separate"/>
        </w:r>
        <w:r w:rsidR="00C075F6">
          <w:rPr>
            <w:rStyle w:val="Hypertextovodkaz"/>
            <w:b/>
            <w:bCs/>
            <w:noProof/>
            <w:webHidden/>
          </w:rPr>
          <w:t>Chyba! Záložka není definována.</w:t>
        </w:r>
        <w:r w:rsidR="002D5F2C">
          <w:rPr>
            <w:rStyle w:val="Hypertextovodkaz"/>
            <w:noProof/>
            <w:webHidden/>
          </w:rPr>
          <w:fldChar w:fldCharType="end"/>
        </w:r>
      </w:hyperlink>
    </w:p>
    <w:p w14:paraId="1A81F0B1" w14:textId="77777777" w:rsidR="002D5F2C" w:rsidRDefault="002D5F2C" w:rsidP="002D5F2C">
      <w:pPr>
        <w:rPr>
          <w:lang w:eastAsia="en-US"/>
        </w:rPr>
      </w:pPr>
    </w:p>
    <w:p w14:paraId="717AAFBA" w14:textId="77777777" w:rsidR="002D5F2C" w:rsidRDefault="002D5F2C" w:rsidP="002D5F2C">
      <w:pPr>
        <w:rPr>
          <w:lang w:eastAsia="en-US"/>
        </w:rPr>
      </w:pPr>
    </w:p>
    <w:p w14:paraId="56EE48EE" w14:textId="77777777" w:rsidR="002D5F2C" w:rsidRDefault="002D5F2C" w:rsidP="002D5F2C">
      <w:pPr>
        <w:rPr>
          <w:lang w:eastAsia="en-US"/>
        </w:rPr>
      </w:pPr>
    </w:p>
    <w:p w14:paraId="2908EB2C" w14:textId="77777777" w:rsidR="002D5F2C" w:rsidRDefault="002D5F2C" w:rsidP="002D5F2C">
      <w:pPr>
        <w:rPr>
          <w:lang w:eastAsia="en-US"/>
        </w:rPr>
      </w:pPr>
    </w:p>
    <w:p w14:paraId="121FD38A" w14:textId="77777777" w:rsidR="002D5F2C" w:rsidRDefault="002D5F2C" w:rsidP="002D5F2C">
      <w:pPr>
        <w:rPr>
          <w:lang w:eastAsia="en-US"/>
        </w:rPr>
      </w:pPr>
    </w:p>
    <w:p w14:paraId="1FE2DD96" w14:textId="77777777" w:rsidR="002D5F2C" w:rsidRDefault="002D5F2C" w:rsidP="002D5F2C">
      <w:pPr>
        <w:rPr>
          <w:lang w:eastAsia="en-US"/>
        </w:rPr>
      </w:pPr>
    </w:p>
    <w:p w14:paraId="27357532" w14:textId="77777777" w:rsidR="002D5F2C" w:rsidRDefault="002D5F2C" w:rsidP="002D5F2C">
      <w:pPr>
        <w:rPr>
          <w:b/>
          <w:caps/>
          <w:sz w:val="32"/>
          <w:szCs w:val="32"/>
        </w:rPr>
      </w:pPr>
      <w:r>
        <w:fldChar w:fldCharType="end"/>
      </w:r>
    </w:p>
    <w:sectPr w:rsidR="002D5F2C" w:rsidSect="001F51D0">
      <w:footerReference w:type="default" r:id="rId27"/>
      <w:pgSz w:w="11906" w:h="16838"/>
      <w:pgMar w:top="1418" w:right="1418" w:bottom="1418" w:left="1985" w:header="709" w:footer="709" w:gutter="0"/>
      <w:pgNumType w:start="4"/>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AE779" w14:textId="77777777" w:rsidR="006A2EBC" w:rsidRDefault="006A2EBC" w:rsidP="00F97395">
      <w:r>
        <w:separator/>
      </w:r>
    </w:p>
  </w:endnote>
  <w:endnote w:type="continuationSeparator" w:id="0">
    <w:p w14:paraId="4DE02268" w14:textId="77777777" w:rsidR="006A2EBC" w:rsidRDefault="006A2EBC" w:rsidP="00F9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B546F9" w14:textId="223EEBDB" w:rsidR="00572134" w:rsidRDefault="00572134">
    <w:pPr>
      <w:pStyle w:val="Zpat"/>
      <w:jc w:val="center"/>
    </w:pPr>
    <w:r>
      <w:fldChar w:fldCharType="begin"/>
    </w:r>
    <w:r>
      <w:instrText>PAGE   \* MERGEFORMAT</w:instrText>
    </w:r>
    <w:r>
      <w:fldChar w:fldCharType="separate"/>
    </w:r>
    <w:r w:rsidR="00AD7C59">
      <w:rPr>
        <w:noProof/>
      </w:rPr>
      <w:t>2</w:t>
    </w:r>
    <w:r>
      <w:fldChar w:fldCharType="end"/>
    </w:r>
  </w:p>
  <w:p w14:paraId="187F57B8" w14:textId="77777777" w:rsidR="007D38C8" w:rsidRDefault="007D38C8">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C19D" w14:textId="77777777" w:rsidR="00572134" w:rsidRDefault="00572134">
    <w:pPr>
      <w:pStyle w:val="Zpat"/>
      <w:jc w:val="center"/>
    </w:pPr>
  </w:p>
  <w:p w14:paraId="74869460" w14:textId="77777777" w:rsidR="00572134" w:rsidRDefault="00572134">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BBA33E" w14:textId="77777777" w:rsidR="007D38C8" w:rsidRDefault="007D38C8">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B271D" w14:textId="77777777" w:rsidR="006A2EBC" w:rsidRDefault="006A2EBC" w:rsidP="00F97395">
      <w:r>
        <w:separator/>
      </w:r>
    </w:p>
  </w:footnote>
  <w:footnote w:type="continuationSeparator" w:id="0">
    <w:p w14:paraId="481EBF3F" w14:textId="77777777" w:rsidR="006A2EBC" w:rsidRDefault="006A2EBC" w:rsidP="00F973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A66EF"/>
    <w:multiLevelType w:val="hybridMultilevel"/>
    <w:tmpl w:val="604CC5A8"/>
    <w:lvl w:ilvl="0" w:tplc="04050013">
      <w:start w:val="1"/>
      <w:numFmt w:val="upperRoman"/>
      <w:lvlText w:val="%1."/>
      <w:lvlJc w:val="right"/>
      <w:pPr>
        <w:tabs>
          <w:tab w:val="num" w:pos="464"/>
        </w:tabs>
        <w:ind w:left="464" w:hanging="180"/>
      </w:pPr>
    </w:lvl>
    <w:lvl w:ilvl="1" w:tplc="545E2A32">
      <w:start w:val="8"/>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72E0D11"/>
    <w:multiLevelType w:val="hybridMultilevel"/>
    <w:tmpl w:val="623AEA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A5E7226"/>
    <w:multiLevelType w:val="hybridMultilevel"/>
    <w:tmpl w:val="EF30B84A"/>
    <w:lvl w:ilvl="0" w:tplc="58203E74">
      <w:numFmt w:val="bullet"/>
      <w:lvlText w:val="•"/>
      <w:lvlJc w:val="left"/>
      <w:pPr>
        <w:ind w:left="1068" w:hanging="360"/>
      </w:pPr>
      <w:rPr>
        <w:rFonts w:ascii="Times New Roman" w:eastAsia="Times New Roman" w:hAnsi="Times New Roman" w:cs="Times New Roman" w:hint="default"/>
      </w:rPr>
    </w:lvl>
    <w:lvl w:ilvl="1" w:tplc="F748489E">
      <w:start w:val="2"/>
      <w:numFmt w:val="bullet"/>
      <w:lvlText w:val="-"/>
      <w:lvlJc w:val="left"/>
      <w:pPr>
        <w:ind w:left="1788" w:hanging="360"/>
      </w:pPr>
      <w:rPr>
        <w:rFonts w:ascii="Times New Roman" w:eastAsia="Times New Roman" w:hAnsi="Times New Roman"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CD02AEF"/>
    <w:multiLevelType w:val="hybridMultilevel"/>
    <w:tmpl w:val="A54E5144"/>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100C4992"/>
    <w:multiLevelType w:val="hybridMultilevel"/>
    <w:tmpl w:val="7AB0518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5" w15:restartNumberingAfterBreak="0">
    <w:nsid w:val="11FF199F"/>
    <w:multiLevelType w:val="hybridMultilevel"/>
    <w:tmpl w:val="2CEEF27E"/>
    <w:lvl w:ilvl="0" w:tplc="6ABA01F2">
      <w:start w:val="1"/>
      <w:numFmt w:val="bullet"/>
      <w:lvlText w:val=""/>
      <w:lvlJc w:val="left"/>
      <w:pPr>
        <w:tabs>
          <w:tab w:val="num" w:pos="720"/>
        </w:tabs>
        <w:ind w:left="720" w:hanging="360"/>
      </w:pPr>
      <w:rPr>
        <w:rFonts w:ascii="Wingdings" w:hAnsi="Wingdings" w:hint="default"/>
        <w:sz w:val="20"/>
      </w:rPr>
    </w:lvl>
    <w:lvl w:ilvl="1" w:tplc="EB50DA6C" w:tentative="1">
      <w:start w:val="1"/>
      <w:numFmt w:val="bullet"/>
      <w:lvlText w:val=""/>
      <w:lvlJc w:val="left"/>
      <w:pPr>
        <w:tabs>
          <w:tab w:val="num" w:pos="1440"/>
        </w:tabs>
        <w:ind w:left="1440" w:hanging="360"/>
      </w:pPr>
      <w:rPr>
        <w:rFonts w:ascii="Wingdings" w:hAnsi="Wingdings" w:hint="default"/>
        <w:sz w:val="20"/>
      </w:rPr>
    </w:lvl>
    <w:lvl w:ilvl="2" w:tplc="E23E0D1E" w:tentative="1">
      <w:start w:val="1"/>
      <w:numFmt w:val="bullet"/>
      <w:lvlText w:val=""/>
      <w:lvlJc w:val="left"/>
      <w:pPr>
        <w:tabs>
          <w:tab w:val="num" w:pos="2160"/>
        </w:tabs>
        <w:ind w:left="2160" w:hanging="360"/>
      </w:pPr>
      <w:rPr>
        <w:rFonts w:ascii="Wingdings" w:hAnsi="Wingdings" w:hint="default"/>
        <w:sz w:val="20"/>
      </w:rPr>
    </w:lvl>
    <w:lvl w:ilvl="3" w:tplc="A34633AA" w:tentative="1">
      <w:start w:val="1"/>
      <w:numFmt w:val="bullet"/>
      <w:lvlText w:val=""/>
      <w:lvlJc w:val="left"/>
      <w:pPr>
        <w:tabs>
          <w:tab w:val="num" w:pos="2880"/>
        </w:tabs>
        <w:ind w:left="2880" w:hanging="360"/>
      </w:pPr>
      <w:rPr>
        <w:rFonts w:ascii="Wingdings" w:hAnsi="Wingdings" w:hint="default"/>
        <w:sz w:val="20"/>
      </w:rPr>
    </w:lvl>
    <w:lvl w:ilvl="4" w:tplc="7C542F88" w:tentative="1">
      <w:start w:val="1"/>
      <w:numFmt w:val="bullet"/>
      <w:lvlText w:val=""/>
      <w:lvlJc w:val="left"/>
      <w:pPr>
        <w:tabs>
          <w:tab w:val="num" w:pos="3600"/>
        </w:tabs>
        <w:ind w:left="3600" w:hanging="360"/>
      </w:pPr>
      <w:rPr>
        <w:rFonts w:ascii="Wingdings" w:hAnsi="Wingdings" w:hint="default"/>
        <w:sz w:val="20"/>
      </w:rPr>
    </w:lvl>
    <w:lvl w:ilvl="5" w:tplc="C5EA3220" w:tentative="1">
      <w:start w:val="1"/>
      <w:numFmt w:val="bullet"/>
      <w:lvlText w:val=""/>
      <w:lvlJc w:val="left"/>
      <w:pPr>
        <w:tabs>
          <w:tab w:val="num" w:pos="4320"/>
        </w:tabs>
        <w:ind w:left="4320" w:hanging="360"/>
      </w:pPr>
      <w:rPr>
        <w:rFonts w:ascii="Wingdings" w:hAnsi="Wingdings" w:hint="default"/>
        <w:sz w:val="20"/>
      </w:rPr>
    </w:lvl>
    <w:lvl w:ilvl="6" w:tplc="68D07234" w:tentative="1">
      <w:start w:val="1"/>
      <w:numFmt w:val="bullet"/>
      <w:lvlText w:val=""/>
      <w:lvlJc w:val="left"/>
      <w:pPr>
        <w:tabs>
          <w:tab w:val="num" w:pos="5040"/>
        </w:tabs>
        <w:ind w:left="5040" w:hanging="360"/>
      </w:pPr>
      <w:rPr>
        <w:rFonts w:ascii="Wingdings" w:hAnsi="Wingdings" w:hint="default"/>
        <w:sz w:val="20"/>
      </w:rPr>
    </w:lvl>
    <w:lvl w:ilvl="7" w:tplc="C506015C" w:tentative="1">
      <w:start w:val="1"/>
      <w:numFmt w:val="bullet"/>
      <w:lvlText w:val=""/>
      <w:lvlJc w:val="left"/>
      <w:pPr>
        <w:tabs>
          <w:tab w:val="num" w:pos="5760"/>
        </w:tabs>
        <w:ind w:left="5760" w:hanging="360"/>
      </w:pPr>
      <w:rPr>
        <w:rFonts w:ascii="Wingdings" w:hAnsi="Wingdings" w:hint="default"/>
        <w:sz w:val="20"/>
      </w:rPr>
    </w:lvl>
    <w:lvl w:ilvl="8" w:tplc="9DD6A5C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A70EB"/>
    <w:multiLevelType w:val="hybridMultilevel"/>
    <w:tmpl w:val="20A0FEC8"/>
    <w:lvl w:ilvl="0" w:tplc="CBAC1CA4">
      <w:start w:val="3"/>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5464B89"/>
    <w:multiLevelType w:val="hybridMultilevel"/>
    <w:tmpl w:val="0B423988"/>
    <w:lvl w:ilvl="0" w:tplc="4FE2007C">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9E64F35"/>
    <w:multiLevelType w:val="hybridMultilevel"/>
    <w:tmpl w:val="C7769C0A"/>
    <w:lvl w:ilvl="0" w:tplc="58203E74">
      <w:numFmt w:val="bullet"/>
      <w:lvlText w:val="•"/>
      <w:lvlJc w:val="left"/>
      <w:pPr>
        <w:ind w:left="1068" w:hanging="360"/>
      </w:pPr>
      <w:rPr>
        <w:rFonts w:ascii="Times New Roman" w:eastAsia="Times New Roman" w:hAnsi="Times New Roman" w:cs="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12D693C"/>
    <w:multiLevelType w:val="hybridMultilevel"/>
    <w:tmpl w:val="36BA0D8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0" w15:restartNumberingAfterBreak="0">
    <w:nsid w:val="23663871"/>
    <w:multiLevelType w:val="hybridMultilevel"/>
    <w:tmpl w:val="45982336"/>
    <w:lvl w:ilvl="0" w:tplc="F748489E">
      <w:start w:val="2"/>
      <w:numFmt w:val="bullet"/>
      <w:lvlText w:val="-"/>
      <w:lvlJc w:val="left"/>
      <w:pPr>
        <w:ind w:left="1428" w:hanging="360"/>
      </w:pPr>
      <w:rPr>
        <w:rFonts w:ascii="Times New Roman" w:eastAsia="Times New Roman" w:hAnsi="Times New Roman" w:hint="default"/>
      </w:rPr>
    </w:lvl>
    <w:lvl w:ilvl="1" w:tplc="04050003" w:tentative="1">
      <w:start w:val="1"/>
      <w:numFmt w:val="bullet"/>
      <w:lvlText w:val="o"/>
      <w:lvlJc w:val="left"/>
      <w:pPr>
        <w:ind w:left="2148" w:hanging="360"/>
      </w:pPr>
      <w:rPr>
        <w:rFonts w:ascii="Courier New" w:hAnsi="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271F1A1A"/>
    <w:multiLevelType w:val="hybridMultilevel"/>
    <w:tmpl w:val="320C5DFC"/>
    <w:lvl w:ilvl="0" w:tplc="1BDC2642">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F783BAA"/>
    <w:multiLevelType w:val="hybridMultilevel"/>
    <w:tmpl w:val="8E721E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10F3B50"/>
    <w:multiLevelType w:val="hybridMultilevel"/>
    <w:tmpl w:val="42CCD7B4"/>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31B76979"/>
    <w:multiLevelType w:val="multilevel"/>
    <w:tmpl w:val="457400B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FA7047"/>
    <w:multiLevelType w:val="hybridMultilevel"/>
    <w:tmpl w:val="76D068EA"/>
    <w:lvl w:ilvl="0" w:tplc="736A20E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1FE15D5"/>
    <w:multiLevelType w:val="hybridMultilevel"/>
    <w:tmpl w:val="83D865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3E50CBB"/>
    <w:multiLevelType w:val="hybridMultilevel"/>
    <w:tmpl w:val="88FE0F94"/>
    <w:lvl w:ilvl="0" w:tplc="1BDC2642">
      <w:start w:val="1"/>
      <w:numFmt w:val="decimal"/>
      <w:lvlText w:val="%1"/>
      <w:lvlJc w:val="left"/>
      <w:pPr>
        <w:ind w:left="720" w:hanging="360"/>
      </w:pPr>
      <w:rPr>
        <w:rFonts w:hint="default"/>
      </w:rPr>
    </w:lvl>
    <w:lvl w:ilvl="1" w:tplc="E1E83666">
      <w:start w:val="10"/>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750423D"/>
    <w:multiLevelType w:val="hybridMultilevel"/>
    <w:tmpl w:val="9DD80EFE"/>
    <w:lvl w:ilvl="0" w:tplc="9DEAA772">
      <w:start w:val="1"/>
      <w:numFmt w:val="bullet"/>
      <w:lvlText w:val="o"/>
      <w:lvlJc w:val="left"/>
      <w:pPr>
        <w:tabs>
          <w:tab w:val="num" w:pos="720"/>
        </w:tabs>
        <w:ind w:left="720" w:hanging="360"/>
      </w:pPr>
      <w:rPr>
        <w:rFonts w:ascii="Courier New" w:hAnsi="Courier New" w:hint="default"/>
        <w:sz w:val="20"/>
      </w:rPr>
    </w:lvl>
    <w:lvl w:ilvl="1" w:tplc="3B70B3A6" w:tentative="1">
      <w:start w:val="1"/>
      <w:numFmt w:val="bullet"/>
      <w:lvlText w:val="o"/>
      <w:lvlJc w:val="left"/>
      <w:pPr>
        <w:tabs>
          <w:tab w:val="num" w:pos="1440"/>
        </w:tabs>
        <w:ind w:left="1440" w:hanging="360"/>
      </w:pPr>
      <w:rPr>
        <w:rFonts w:ascii="Courier New" w:hAnsi="Courier New" w:hint="default"/>
        <w:sz w:val="20"/>
      </w:rPr>
    </w:lvl>
    <w:lvl w:ilvl="2" w:tplc="9EB64A16" w:tentative="1">
      <w:start w:val="1"/>
      <w:numFmt w:val="bullet"/>
      <w:lvlText w:val="o"/>
      <w:lvlJc w:val="left"/>
      <w:pPr>
        <w:tabs>
          <w:tab w:val="num" w:pos="2160"/>
        </w:tabs>
        <w:ind w:left="2160" w:hanging="360"/>
      </w:pPr>
      <w:rPr>
        <w:rFonts w:ascii="Courier New" w:hAnsi="Courier New" w:hint="default"/>
        <w:sz w:val="20"/>
      </w:rPr>
    </w:lvl>
    <w:lvl w:ilvl="3" w:tplc="86D4F3D0" w:tentative="1">
      <w:start w:val="1"/>
      <w:numFmt w:val="bullet"/>
      <w:lvlText w:val="o"/>
      <w:lvlJc w:val="left"/>
      <w:pPr>
        <w:tabs>
          <w:tab w:val="num" w:pos="2880"/>
        </w:tabs>
        <w:ind w:left="2880" w:hanging="360"/>
      </w:pPr>
      <w:rPr>
        <w:rFonts w:ascii="Courier New" w:hAnsi="Courier New" w:hint="default"/>
        <w:sz w:val="20"/>
      </w:rPr>
    </w:lvl>
    <w:lvl w:ilvl="4" w:tplc="F7DA164A" w:tentative="1">
      <w:start w:val="1"/>
      <w:numFmt w:val="bullet"/>
      <w:lvlText w:val="o"/>
      <w:lvlJc w:val="left"/>
      <w:pPr>
        <w:tabs>
          <w:tab w:val="num" w:pos="3600"/>
        </w:tabs>
        <w:ind w:left="3600" w:hanging="360"/>
      </w:pPr>
      <w:rPr>
        <w:rFonts w:ascii="Courier New" w:hAnsi="Courier New" w:hint="default"/>
        <w:sz w:val="20"/>
      </w:rPr>
    </w:lvl>
    <w:lvl w:ilvl="5" w:tplc="88C8FAF2" w:tentative="1">
      <w:start w:val="1"/>
      <w:numFmt w:val="bullet"/>
      <w:lvlText w:val="o"/>
      <w:lvlJc w:val="left"/>
      <w:pPr>
        <w:tabs>
          <w:tab w:val="num" w:pos="4320"/>
        </w:tabs>
        <w:ind w:left="4320" w:hanging="360"/>
      </w:pPr>
      <w:rPr>
        <w:rFonts w:ascii="Courier New" w:hAnsi="Courier New" w:hint="default"/>
        <w:sz w:val="20"/>
      </w:rPr>
    </w:lvl>
    <w:lvl w:ilvl="6" w:tplc="D132F3F4" w:tentative="1">
      <w:start w:val="1"/>
      <w:numFmt w:val="bullet"/>
      <w:lvlText w:val="o"/>
      <w:lvlJc w:val="left"/>
      <w:pPr>
        <w:tabs>
          <w:tab w:val="num" w:pos="5040"/>
        </w:tabs>
        <w:ind w:left="5040" w:hanging="360"/>
      </w:pPr>
      <w:rPr>
        <w:rFonts w:ascii="Courier New" w:hAnsi="Courier New" w:hint="default"/>
        <w:sz w:val="20"/>
      </w:rPr>
    </w:lvl>
    <w:lvl w:ilvl="7" w:tplc="7DCEE9E8" w:tentative="1">
      <w:start w:val="1"/>
      <w:numFmt w:val="bullet"/>
      <w:lvlText w:val="o"/>
      <w:lvlJc w:val="left"/>
      <w:pPr>
        <w:tabs>
          <w:tab w:val="num" w:pos="5760"/>
        </w:tabs>
        <w:ind w:left="5760" w:hanging="360"/>
      </w:pPr>
      <w:rPr>
        <w:rFonts w:ascii="Courier New" w:hAnsi="Courier New" w:hint="default"/>
        <w:sz w:val="20"/>
      </w:rPr>
    </w:lvl>
    <w:lvl w:ilvl="8" w:tplc="096AA832"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CBC3AAB"/>
    <w:multiLevelType w:val="hybridMultilevel"/>
    <w:tmpl w:val="C68095C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0" w15:restartNumberingAfterBreak="0">
    <w:nsid w:val="41854AD8"/>
    <w:multiLevelType w:val="hybridMultilevel"/>
    <w:tmpl w:val="32B80A74"/>
    <w:lvl w:ilvl="0" w:tplc="6BD4FEBE">
      <w:start w:val="1"/>
      <w:numFmt w:val="decimal"/>
      <w:lvlText w:val="%1."/>
      <w:lvlJc w:val="left"/>
      <w:pPr>
        <w:tabs>
          <w:tab w:val="num" w:pos="3763"/>
        </w:tabs>
        <w:ind w:left="3743" w:hanging="340"/>
      </w:pPr>
      <w:rPr>
        <w:rFonts w:ascii="Times New Roman" w:eastAsia="Times New Roman" w:hAnsi="Times New Roman" w:cs="Times New Roman"/>
        <w:b w:val="0"/>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B47641"/>
    <w:multiLevelType w:val="hybridMultilevel"/>
    <w:tmpl w:val="3CA4E452"/>
    <w:lvl w:ilvl="0" w:tplc="B8DA10C8">
      <w:start w:val="2"/>
      <w:numFmt w:val="bullet"/>
      <w:lvlText w:val="-"/>
      <w:lvlJc w:val="left"/>
      <w:pPr>
        <w:tabs>
          <w:tab w:val="num" w:pos="2484"/>
        </w:tabs>
        <w:ind w:left="2484" w:hanging="360"/>
      </w:pPr>
      <w:rPr>
        <w:rFonts w:ascii="Times New Roman" w:eastAsia="Times New Roman" w:hAnsi="Times New Roman" w:cs="Times New Roman" w:hint="default"/>
      </w:rPr>
    </w:lvl>
    <w:lvl w:ilvl="1" w:tplc="04050003">
      <w:start w:val="1"/>
      <w:numFmt w:val="bullet"/>
      <w:lvlText w:val="o"/>
      <w:lvlJc w:val="left"/>
      <w:pPr>
        <w:tabs>
          <w:tab w:val="num" w:pos="3204"/>
        </w:tabs>
        <w:ind w:left="3204" w:hanging="360"/>
      </w:pPr>
      <w:rPr>
        <w:rFonts w:ascii="Courier New" w:hAnsi="Courier New" w:cs="Times New Roman" w:hint="default"/>
      </w:rPr>
    </w:lvl>
    <w:lvl w:ilvl="2" w:tplc="04050005">
      <w:start w:val="1"/>
      <w:numFmt w:val="bullet"/>
      <w:lvlText w:val=""/>
      <w:lvlJc w:val="left"/>
      <w:pPr>
        <w:tabs>
          <w:tab w:val="num" w:pos="3924"/>
        </w:tabs>
        <w:ind w:left="3924" w:hanging="360"/>
      </w:pPr>
      <w:rPr>
        <w:rFonts w:ascii="Wingdings" w:hAnsi="Wingdings" w:hint="default"/>
      </w:rPr>
    </w:lvl>
    <w:lvl w:ilvl="3" w:tplc="04050001">
      <w:start w:val="1"/>
      <w:numFmt w:val="bullet"/>
      <w:lvlText w:val=""/>
      <w:lvlJc w:val="left"/>
      <w:pPr>
        <w:tabs>
          <w:tab w:val="num" w:pos="4644"/>
        </w:tabs>
        <w:ind w:left="4644" w:hanging="360"/>
      </w:pPr>
      <w:rPr>
        <w:rFonts w:ascii="Symbol" w:hAnsi="Symbol" w:hint="default"/>
      </w:rPr>
    </w:lvl>
    <w:lvl w:ilvl="4" w:tplc="04050003">
      <w:start w:val="1"/>
      <w:numFmt w:val="bullet"/>
      <w:lvlText w:val="o"/>
      <w:lvlJc w:val="left"/>
      <w:pPr>
        <w:tabs>
          <w:tab w:val="num" w:pos="5364"/>
        </w:tabs>
        <w:ind w:left="5364" w:hanging="360"/>
      </w:pPr>
      <w:rPr>
        <w:rFonts w:ascii="Courier New" w:hAnsi="Courier New" w:cs="Times New Roman" w:hint="default"/>
      </w:rPr>
    </w:lvl>
    <w:lvl w:ilvl="5" w:tplc="04050005">
      <w:start w:val="1"/>
      <w:numFmt w:val="bullet"/>
      <w:lvlText w:val=""/>
      <w:lvlJc w:val="left"/>
      <w:pPr>
        <w:tabs>
          <w:tab w:val="num" w:pos="6084"/>
        </w:tabs>
        <w:ind w:left="6084" w:hanging="360"/>
      </w:pPr>
      <w:rPr>
        <w:rFonts w:ascii="Wingdings" w:hAnsi="Wingdings" w:hint="default"/>
      </w:rPr>
    </w:lvl>
    <w:lvl w:ilvl="6" w:tplc="04050001">
      <w:start w:val="1"/>
      <w:numFmt w:val="bullet"/>
      <w:lvlText w:val=""/>
      <w:lvlJc w:val="left"/>
      <w:pPr>
        <w:tabs>
          <w:tab w:val="num" w:pos="6804"/>
        </w:tabs>
        <w:ind w:left="6804" w:hanging="360"/>
      </w:pPr>
      <w:rPr>
        <w:rFonts w:ascii="Symbol" w:hAnsi="Symbol" w:hint="default"/>
      </w:rPr>
    </w:lvl>
    <w:lvl w:ilvl="7" w:tplc="04050003">
      <w:start w:val="1"/>
      <w:numFmt w:val="bullet"/>
      <w:lvlText w:val="o"/>
      <w:lvlJc w:val="left"/>
      <w:pPr>
        <w:tabs>
          <w:tab w:val="num" w:pos="7524"/>
        </w:tabs>
        <w:ind w:left="7524" w:hanging="360"/>
      </w:pPr>
      <w:rPr>
        <w:rFonts w:ascii="Courier New" w:hAnsi="Courier New" w:cs="Times New Roman" w:hint="default"/>
      </w:rPr>
    </w:lvl>
    <w:lvl w:ilvl="8" w:tplc="04050005">
      <w:start w:val="1"/>
      <w:numFmt w:val="bullet"/>
      <w:lvlText w:val=""/>
      <w:lvlJc w:val="left"/>
      <w:pPr>
        <w:tabs>
          <w:tab w:val="num" w:pos="8244"/>
        </w:tabs>
        <w:ind w:left="8244" w:hanging="360"/>
      </w:pPr>
      <w:rPr>
        <w:rFonts w:ascii="Wingdings" w:hAnsi="Wingdings" w:hint="default"/>
      </w:rPr>
    </w:lvl>
  </w:abstractNum>
  <w:abstractNum w:abstractNumId="22" w15:restartNumberingAfterBreak="0">
    <w:nsid w:val="5B6154CB"/>
    <w:multiLevelType w:val="hybridMultilevel"/>
    <w:tmpl w:val="7DBAEAB8"/>
    <w:lvl w:ilvl="0" w:tplc="18DC3A04">
      <w:start w:val="1"/>
      <w:numFmt w:val="bullet"/>
      <w:lvlText w:val="o"/>
      <w:lvlJc w:val="left"/>
      <w:pPr>
        <w:tabs>
          <w:tab w:val="num" w:pos="720"/>
        </w:tabs>
        <w:ind w:left="720" w:hanging="360"/>
      </w:pPr>
      <w:rPr>
        <w:rFonts w:ascii="Courier New" w:hAnsi="Courier New" w:hint="default"/>
        <w:sz w:val="20"/>
      </w:rPr>
    </w:lvl>
    <w:lvl w:ilvl="1" w:tplc="1ADE1E74" w:tentative="1">
      <w:start w:val="1"/>
      <w:numFmt w:val="bullet"/>
      <w:lvlText w:val="o"/>
      <w:lvlJc w:val="left"/>
      <w:pPr>
        <w:tabs>
          <w:tab w:val="num" w:pos="1440"/>
        </w:tabs>
        <w:ind w:left="1440" w:hanging="360"/>
      </w:pPr>
      <w:rPr>
        <w:rFonts w:ascii="Courier New" w:hAnsi="Courier New" w:hint="default"/>
        <w:sz w:val="20"/>
      </w:rPr>
    </w:lvl>
    <w:lvl w:ilvl="2" w:tplc="B554CE2A" w:tentative="1">
      <w:start w:val="1"/>
      <w:numFmt w:val="bullet"/>
      <w:lvlText w:val="o"/>
      <w:lvlJc w:val="left"/>
      <w:pPr>
        <w:tabs>
          <w:tab w:val="num" w:pos="2160"/>
        </w:tabs>
        <w:ind w:left="2160" w:hanging="360"/>
      </w:pPr>
      <w:rPr>
        <w:rFonts w:ascii="Courier New" w:hAnsi="Courier New" w:hint="default"/>
        <w:sz w:val="20"/>
      </w:rPr>
    </w:lvl>
    <w:lvl w:ilvl="3" w:tplc="A75ADB9C" w:tentative="1">
      <w:start w:val="1"/>
      <w:numFmt w:val="bullet"/>
      <w:lvlText w:val="o"/>
      <w:lvlJc w:val="left"/>
      <w:pPr>
        <w:tabs>
          <w:tab w:val="num" w:pos="2880"/>
        </w:tabs>
        <w:ind w:left="2880" w:hanging="360"/>
      </w:pPr>
      <w:rPr>
        <w:rFonts w:ascii="Courier New" w:hAnsi="Courier New" w:hint="default"/>
        <w:sz w:val="20"/>
      </w:rPr>
    </w:lvl>
    <w:lvl w:ilvl="4" w:tplc="6E00908E" w:tentative="1">
      <w:start w:val="1"/>
      <w:numFmt w:val="bullet"/>
      <w:lvlText w:val="o"/>
      <w:lvlJc w:val="left"/>
      <w:pPr>
        <w:tabs>
          <w:tab w:val="num" w:pos="3600"/>
        </w:tabs>
        <w:ind w:left="3600" w:hanging="360"/>
      </w:pPr>
      <w:rPr>
        <w:rFonts w:ascii="Courier New" w:hAnsi="Courier New" w:hint="default"/>
        <w:sz w:val="20"/>
      </w:rPr>
    </w:lvl>
    <w:lvl w:ilvl="5" w:tplc="12D60846" w:tentative="1">
      <w:start w:val="1"/>
      <w:numFmt w:val="bullet"/>
      <w:lvlText w:val="o"/>
      <w:lvlJc w:val="left"/>
      <w:pPr>
        <w:tabs>
          <w:tab w:val="num" w:pos="4320"/>
        </w:tabs>
        <w:ind w:left="4320" w:hanging="360"/>
      </w:pPr>
      <w:rPr>
        <w:rFonts w:ascii="Courier New" w:hAnsi="Courier New" w:hint="default"/>
        <w:sz w:val="20"/>
      </w:rPr>
    </w:lvl>
    <w:lvl w:ilvl="6" w:tplc="D3702036" w:tentative="1">
      <w:start w:val="1"/>
      <w:numFmt w:val="bullet"/>
      <w:lvlText w:val="o"/>
      <w:lvlJc w:val="left"/>
      <w:pPr>
        <w:tabs>
          <w:tab w:val="num" w:pos="5040"/>
        </w:tabs>
        <w:ind w:left="5040" w:hanging="360"/>
      </w:pPr>
      <w:rPr>
        <w:rFonts w:ascii="Courier New" w:hAnsi="Courier New" w:hint="default"/>
        <w:sz w:val="20"/>
      </w:rPr>
    </w:lvl>
    <w:lvl w:ilvl="7" w:tplc="14F4282C" w:tentative="1">
      <w:start w:val="1"/>
      <w:numFmt w:val="bullet"/>
      <w:lvlText w:val="o"/>
      <w:lvlJc w:val="left"/>
      <w:pPr>
        <w:tabs>
          <w:tab w:val="num" w:pos="5760"/>
        </w:tabs>
        <w:ind w:left="5760" w:hanging="360"/>
      </w:pPr>
      <w:rPr>
        <w:rFonts w:ascii="Courier New" w:hAnsi="Courier New" w:hint="default"/>
        <w:sz w:val="20"/>
      </w:rPr>
    </w:lvl>
    <w:lvl w:ilvl="8" w:tplc="86341EB0"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5E052B10"/>
    <w:multiLevelType w:val="hybridMultilevel"/>
    <w:tmpl w:val="6CDCB5C0"/>
    <w:lvl w:ilvl="0" w:tplc="CE5AFE9C">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AF06D5"/>
    <w:multiLevelType w:val="hybridMultilevel"/>
    <w:tmpl w:val="8F5AFEB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8A37657"/>
    <w:multiLevelType w:val="hybridMultilevel"/>
    <w:tmpl w:val="57E2CB26"/>
    <w:lvl w:ilvl="0" w:tplc="1E88BA66">
      <w:start w:val="1"/>
      <w:numFmt w:val="decimal"/>
      <w:lvlText w:val="%1."/>
      <w:lvlJc w:val="left"/>
      <w:pPr>
        <w:tabs>
          <w:tab w:val="num" w:pos="720"/>
        </w:tabs>
        <w:ind w:left="720" w:hanging="360"/>
      </w:pPr>
      <w:rPr>
        <w:rFonts w:hint="default"/>
        <w:sz w:val="28"/>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8FC4AD3"/>
    <w:multiLevelType w:val="hybridMultilevel"/>
    <w:tmpl w:val="A52036EE"/>
    <w:lvl w:ilvl="0" w:tplc="F748489E">
      <w:start w:val="2"/>
      <w:numFmt w:val="bullet"/>
      <w:lvlText w:val="-"/>
      <w:lvlJc w:val="left"/>
      <w:pPr>
        <w:ind w:left="1068" w:hanging="360"/>
      </w:pPr>
      <w:rPr>
        <w:rFonts w:ascii="Times New Roman" w:eastAsia="Times New Roman" w:hAnsi="Times New Roman"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7" w15:restartNumberingAfterBreak="0">
    <w:nsid w:val="7120D7B3"/>
    <w:multiLevelType w:val="hybridMultilevel"/>
    <w:tmpl w:val="C9F2F906"/>
    <w:lvl w:ilvl="0" w:tplc="F7620FB8">
      <w:start w:val="1"/>
      <w:numFmt w:val="bullet"/>
      <w:lvlText w:val="o"/>
      <w:lvlJc w:val="left"/>
      <w:pPr>
        <w:ind w:left="1429" w:hanging="360"/>
      </w:pPr>
    </w:lvl>
    <w:lvl w:ilvl="1" w:tplc="72489068">
      <w:start w:val="1"/>
      <w:numFmt w:val="lowerLetter"/>
      <w:lvlText w:val="%2."/>
      <w:lvlJc w:val="left"/>
      <w:pPr>
        <w:ind w:left="2149" w:hanging="360"/>
      </w:pPr>
    </w:lvl>
    <w:lvl w:ilvl="2" w:tplc="8BACB05C">
      <w:start w:val="1"/>
      <w:numFmt w:val="lowerRoman"/>
      <w:lvlText w:val="%3."/>
      <w:lvlJc w:val="right"/>
      <w:pPr>
        <w:ind w:left="2869" w:hanging="180"/>
      </w:pPr>
    </w:lvl>
    <w:lvl w:ilvl="3" w:tplc="353C8D8A">
      <w:start w:val="1"/>
      <w:numFmt w:val="decimal"/>
      <w:lvlText w:val="%4."/>
      <w:lvlJc w:val="left"/>
      <w:pPr>
        <w:ind w:left="3589" w:hanging="360"/>
      </w:pPr>
    </w:lvl>
    <w:lvl w:ilvl="4" w:tplc="907A3676">
      <w:start w:val="1"/>
      <w:numFmt w:val="lowerLetter"/>
      <w:lvlText w:val="%5."/>
      <w:lvlJc w:val="left"/>
      <w:pPr>
        <w:ind w:left="4309" w:hanging="360"/>
      </w:pPr>
    </w:lvl>
    <w:lvl w:ilvl="5" w:tplc="9F028178">
      <w:start w:val="1"/>
      <w:numFmt w:val="lowerRoman"/>
      <w:lvlText w:val="%6."/>
      <w:lvlJc w:val="right"/>
      <w:pPr>
        <w:ind w:left="5029" w:hanging="180"/>
      </w:pPr>
    </w:lvl>
    <w:lvl w:ilvl="6" w:tplc="4266B88E">
      <w:start w:val="1"/>
      <w:numFmt w:val="decimal"/>
      <w:lvlText w:val="%7."/>
      <w:lvlJc w:val="left"/>
      <w:pPr>
        <w:ind w:left="5749" w:hanging="360"/>
      </w:pPr>
    </w:lvl>
    <w:lvl w:ilvl="7" w:tplc="B9627DE6">
      <w:start w:val="1"/>
      <w:numFmt w:val="lowerLetter"/>
      <w:lvlText w:val="%8."/>
      <w:lvlJc w:val="left"/>
      <w:pPr>
        <w:ind w:left="6469" w:hanging="360"/>
      </w:pPr>
    </w:lvl>
    <w:lvl w:ilvl="8" w:tplc="86480F3E">
      <w:start w:val="1"/>
      <w:numFmt w:val="lowerRoman"/>
      <w:lvlText w:val="%9."/>
      <w:lvlJc w:val="right"/>
      <w:pPr>
        <w:ind w:left="7189" w:hanging="180"/>
      </w:pPr>
    </w:lvl>
  </w:abstractNum>
  <w:abstractNum w:abstractNumId="28" w15:restartNumberingAfterBreak="0">
    <w:nsid w:val="75476CF8"/>
    <w:multiLevelType w:val="hybridMultilevel"/>
    <w:tmpl w:val="904AD4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7F846ED"/>
    <w:multiLevelType w:val="hybridMultilevel"/>
    <w:tmpl w:val="F4420A34"/>
    <w:lvl w:ilvl="0" w:tplc="B1443454">
      <w:start w:val="4"/>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CBC0C96"/>
    <w:multiLevelType w:val="hybridMultilevel"/>
    <w:tmpl w:val="17D47FBC"/>
    <w:lvl w:ilvl="0" w:tplc="F71A3A80">
      <w:start w:val="1"/>
      <w:numFmt w:val="bullet"/>
      <w:lvlText w:val="o"/>
      <w:lvlJc w:val="left"/>
      <w:pPr>
        <w:tabs>
          <w:tab w:val="num" w:pos="720"/>
        </w:tabs>
        <w:ind w:left="720" w:hanging="360"/>
      </w:pPr>
      <w:rPr>
        <w:rFonts w:ascii="Courier New" w:hAnsi="Courier New" w:hint="default"/>
        <w:sz w:val="20"/>
      </w:rPr>
    </w:lvl>
    <w:lvl w:ilvl="1" w:tplc="C1AA1312" w:tentative="1">
      <w:start w:val="1"/>
      <w:numFmt w:val="bullet"/>
      <w:lvlText w:val="o"/>
      <w:lvlJc w:val="left"/>
      <w:pPr>
        <w:tabs>
          <w:tab w:val="num" w:pos="1440"/>
        </w:tabs>
        <w:ind w:left="1440" w:hanging="360"/>
      </w:pPr>
      <w:rPr>
        <w:rFonts w:ascii="Courier New" w:hAnsi="Courier New" w:hint="default"/>
        <w:sz w:val="20"/>
      </w:rPr>
    </w:lvl>
    <w:lvl w:ilvl="2" w:tplc="DCB6AF16" w:tentative="1">
      <w:start w:val="1"/>
      <w:numFmt w:val="bullet"/>
      <w:lvlText w:val="o"/>
      <w:lvlJc w:val="left"/>
      <w:pPr>
        <w:tabs>
          <w:tab w:val="num" w:pos="2160"/>
        </w:tabs>
        <w:ind w:left="2160" w:hanging="360"/>
      </w:pPr>
      <w:rPr>
        <w:rFonts w:ascii="Courier New" w:hAnsi="Courier New" w:hint="default"/>
        <w:sz w:val="20"/>
      </w:rPr>
    </w:lvl>
    <w:lvl w:ilvl="3" w:tplc="95DA55C0" w:tentative="1">
      <w:start w:val="1"/>
      <w:numFmt w:val="bullet"/>
      <w:lvlText w:val="o"/>
      <w:lvlJc w:val="left"/>
      <w:pPr>
        <w:tabs>
          <w:tab w:val="num" w:pos="2880"/>
        </w:tabs>
        <w:ind w:left="2880" w:hanging="360"/>
      </w:pPr>
      <w:rPr>
        <w:rFonts w:ascii="Courier New" w:hAnsi="Courier New" w:hint="default"/>
        <w:sz w:val="20"/>
      </w:rPr>
    </w:lvl>
    <w:lvl w:ilvl="4" w:tplc="0B668680" w:tentative="1">
      <w:start w:val="1"/>
      <w:numFmt w:val="bullet"/>
      <w:lvlText w:val="o"/>
      <w:lvlJc w:val="left"/>
      <w:pPr>
        <w:tabs>
          <w:tab w:val="num" w:pos="3600"/>
        </w:tabs>
        <w:ind w:left="3600" w:hanging="360"/>
      </w:pPr>
      <w:rPr>
        <w:rFonts w:ascii="Courier New" w:hAnsi="Courier New" w:hint="default"/>
        <w:sz w:val="20"/>
      </w:rPr>
    </w:lvl>
    <w:lvl w:ilvl="5" w:tplc="47EC7F76" w:tentative="1">
      <w:start w:val="1"/>
      <w:numFmt w:val="bullet"/>
      <w:lvlText w:val="o"/>
      <w:lvlJc w:val="left"/>
      <w:pPr>
        <w:tabs>
          <w:tab w:val="num" w:pos="4320"/>
        </w:tabs>
        <w:ind w:left="4320" w:hanging="360"/>
      </w:pPr>
      <w:rPr>
        <w:rFonts w:ascii="Courier New" w:hAnsi="Courier New" w:hint="default"/>
        <w:sz w:val="20"/>
      </w:rPr>
    </w:lvl>
    <w:lvl w:ilvl="6" w:tplc="7808710C" w:tentative="1">
      <w:start w:val="1"/>
      <w:numFmt w:val="bullet"/>
      <w:lvlText w:val="o"/>
      <w:lvlJc w:val="left"/>
      <w:pPr>
        <w:tabs>
          <w:tab w:val="num" w:pos="5040"/>
        </w:tabs>
        <w:ind w:left="5040" w:hanging="360"/>
      </w:pPr>
      <w:rPr>
        <w:rFonts w:ascii="Courier New" w:hAnsi="Courier New" w:hint="default"/>
        <w:sz w:val="20"/>
      </w:rPr>
    </w:lvl>
    <w:lvl w:ilvl="7" w:tplc="4286853E" w:tentative="1">
      <w:start w:val="1"/>
      <w:numFmt w:val="bullet"/>
      <w:lvlText w:val="o"/>
      <w:lvlJc w:val="left"/>
      <w:pPr>
        <w:tabs>
          <w:tab w:val="num" w:pos="5760"/>
        </w:tabs>
        <w:ind w:left="5760" w:hanging="360"/>
      </w:pPr>
      <w:rPr>
        <w:rFonts w:ascii="Courier New" w:hAnsi="Courier New" w:hint="default"/>
        <w:sz w:val="20"/>
      </w:rPr>
    </w:lvl>
    <w:lvl w:ilvl="8" w:tplc="22BE1A70" w:tentative="1">
      <w:start w:val="1"/>
      <w:numFmt w:val="bullet"/>
      <w:lvlText w:val="o"/>
      <w:lvlJc w:val="left"/>
      <w:pPr>
        <w:tabs>
          <w:tab w:val="num" w:pos="6480"/>
        </w:tabs>
        <w:ind w:left="6480" w:hanging="360"/>
      </w:pPr>
      <w:rPr>
        <w:rFonts w:ascii="Courier New" w:hAnsi="Courier New" w:hint="default"/>
        <w:sz w:val="20"/>
      </w:rPr>
    </w:lvl>
  </w:abstractNum>
  <w:num w:numId="1">
    <w:abstractNumId w:val="27"/>
  </w:num>
  <w:num w:numId="2">
    <w:abstractNumId w:val="1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20"/>
  </w:num>
  <w:num w:numId="6">
    <w:abstractNumId w:val="15"/>
  </w:num>
  <w:num w:numId="7">
    <w:abstractNumId w:val="10"/>
  </w:num>
  <w:num w:numId="8">
    <w:abstractNumId w:val="30"/>
  </w:num>
  <w:num w:numId="9">
    <w:abstractNumId w:val="18"/>
  </w:num>
  <w:num w:numId="10">
    <w:abstractNumId w:val="5"/>
  </w:num>
  <w:num w:numId="11">
    <w:abstractNumId w:val="22"/>
  </w:num>
  <w:num w:numId="12">
    <w:abstractNumId w:val="14"/>
  </w:num>
  <w:num w:numId="13">
    <w:abstractNumId w:val="11"/>
  </w:num>
  <w:num w:numId="14">
    <w:abstractNumId w:val="23"/>
  </w:num>
  <w:num w:numId="15">
    <w:abstractNumId w:val="7"/>
  </w:num>
  <w:num w:numId="16">
    <w:abstractNumId w:val="12"/>
  </w:num>
  <w:num w:numId="17">
    <w:abstractNumId w:val="6"/>
  </w:num>
  <w:num w:numId="18">
    <w:abstractNumId w:val="0"/>
  </w:num>
  <w:num w:numId="19">
    <w:abstractNumId w:val="3"/>
  </w:num>
  <w:num w:numId="20">
    <w:abstractNumId w:val="8"/>
  </w:num>
  <w:num w:numId="21">
    <w:abstractNumId w:val="29"/>
  </w:num>
  <w:num w:numId="22">
    <w:abstractNumId w:val="16"/>
  </w:num>
  <w:num w:numId="23">
    <w:abstractNumId w:val="17"/>
  </w:num>
  <w:num w:numId="24">
    <w:abstractNumId w:val="26"/>
  </w:num>
  <w:num w:numId="25">
    <w:abstractNumId w:val="2"/>
  </w:num>
  <w:num w:numId="26">
    <w:abstractNumId w:val="1"/>
  </w:num>
  <w:num w:numId="27">
    <w:abstractNumId w:val="9"/>
  </w:num>
  <w:num w:numId="28">
    <w:abstractNumId w:val="19"/>
  </w:num>
  <w:num w:numId="29">
    <w:abstractNumId w:val="21"/>
  </w:num>
  <w:num w:numId="30">
    <w:abstractNumId w:val="28"/>
  </w:num>
  <w:num w:numId="31">
    <w:abstractNumId w:val="24"/>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1DA"/>
    <w:rsid w:val="0000539B"/>
    <w:rsid w:val="00015853"/>
    <w:rsid w:val="00031854"/>
    <w:rsid w:val="00042BD3"/>
    <w:rsid w:val="000576E1"/>
    <w:rsid w:val="0006109A"/>
    <w:rsid w:val="000665BF"/>
    <w:rsid w:val="0006700C"/>
    <w:rsid w:val="00086074"/>
    <w:rsid w:val="00091DEC"/>
    <w:rsid w:val="000A5FFE"/>
    <w:rsid w:val="000B6C24"/>
    <w:rsid w:val="000B78F6"/>
    <w:rsid w:val="000F1BCA"/>
    <w:rsid w:val="000F78C9"/>
    <w:rsid w:val="0010247B"/>
    <w:rsid w:val="001622B1"/>
    <w:rsid w:val="00171BE4"/>
    <w:rsid w:val="00175242"/>
    <w:rsid w:val="00185B77"/>
    <w:rsid w:val="0019633B"/>
    <w:rsid w:val="001B08F1"/>
    <w:rsid w:val="001B1478"/>
    <w:rsid w:val="001D1EDE"/>
    <w:rsid w:val="001D3C5A"/>
    <w:rsid w:val="001D6697"/>
    <w:rsid w:val="001E2322"/>
    <w:rsid w:val="001F51D0"/>
    <w:rsid w:val="001F9241"/>
    <w:rsid w:val="0020455B"/>
    <w:rsid w:val="002174F0"/>
    <w:rsid w:val="00227FCE"/>
    <w:rsid w:val="00292995"/>
    <w:rsid w:val="002A2498"/>
    <w:rsid w:val="002C02AE"/>
    <w:rsid w:val="002D2351"/>
    <w:rsid w:val="002D5F2C"/>
    <w:rsid w:val="002F0A50"/>
    <w:rsid w:val="002F4C50"/>
    <w:rsid w:val="00312E93"/>
    <w:rsid w:val="0032087E"/>
    <w:rsid w:val="00323AB9"/>
    <w:rsid w:val="0032799E"/>
    <w:rsid w:val="00333B97"/>
    <w:rsid w:val="00347908"/>
    <w:rsid w:val="003503CF"/>
    <w:rsid w:val="00370D12"/>
    <w:rsid w:val="003A2999"/>
    <w:rsid w:val="003B1D10"/>
    <w:rsid w:val="003B5812"/>
    <w:rsid w:val="003E1001"/>
    <w:rsid w:val="003F53F8"/>
    <w:rsid w:val="00411AF6"/>
    <w:rsid w:val="0041249B"/>
    <w:rsid w:val="00453062"/>
    <w:rsid w:val="00483D50"/>
    <w:rsid w:val="00495EFC"/>
    <w:rsid w:val="00511104"/>
    <w:rsid w:val="00512134"/>
    <w:rsid w:val="00572134"/>
    <w:rsid w:val="005A43E9"/>
    <w:rsid w:val="005D72ED"/>
    <w:rsid w:val="006128B6"/>
    <w:rsid w:val="00624E60"/>
    <w:rsid w:val="006427D7"/>
    <w:rsid w:val="0065118C"/>
    <w:rsid w:val="00651EF1"/>
    <w:rsid w:val="0066393F"/>
    <w:rsid w:val="00671ABB"/>
    <w:rsid w:val="00683715"/>
    <w:rsid w:val="006A2EBC"/>
    <w:rsid w:val="006C2A6E"/>
    <w:rsid w:val="006C69D8"/>
    <w:rsid w:val="006F051C"/>
    <w:rsid w:val="006F06F5"/>
    <w:rsid w:val="006F6976"/>
    <w:rsid w:val="007158A5"/>
    <w:rsid w:val="00731D14"/>
    <w:rsid w:val="007323B9"/>
    <w:rsid w:val="007949BF"/>
    <w:rsid w:val="007D38C8"/>
    <w:rsid w:val="00803A3D"/>
    <w:rsid w:val="0082365F"/>
    <w:rsid w:val="008237A5"/>
    <w:rsid w:val="00841680"/>
    <w:rsid w:val="00844A96"/>
    <w:rsid w:val="0087227F"/>
    <w:rsid w:val="0088658D"/>
    <w:rsid w:val="00896B25"/>
    <w:rsid w:val="008E14EA"/>
    <w:rsid w:val="008E7D7B"/>
    <w:rsid w:val="00900EF2"/>
    <w:rsid w:val="0090647B"/>
    <w:rsid w:val="009669C4"/>
    <w:rsid w:val="00974810"/>
    <w:rsid w:val="00990325"/>
    <w:rsid w:val="009A6432"/>
    <w:rsid w:val="009C11DA"/>
    <w:rsid w:val="009F0D75"/>
    <w:rsid w:val="00A03C2D"/>
    <w:rsid w:val="00A0597C"/>
    <w:rsid w:val="00A275DD"/>
    <w:rsid w:val="00A3434B"/>
    <w:rsid w:val="00A45F3D"/>
    <w:rsid w:val="00A66FEC"/>
    <w:rsid w:val="00A7410E"/>
    <w:rsid w:val="00A74F7E"/>
    <w:rsid w:val="00AB50F3"/>
    <w:rsid w:val="00AD0CAC"/>
    <w:rsid w:val="00AD3A0F"/>
    <w:rsid w:val="00AD54FF"/>
    <w:rsid w:val="00AD7C59"/>
    <w:rsid w:val="00AE0F06"/>
    <w:rsid w:val="00B042C0"/>
    <w:rsid w:val="00B87F70"/>
    <w:rsid w:val="00B90D01"/>
    <w:rsid w:val="00BA0E60"/>
    <w:rsid w:val="00BB216A"/>
    <w:rsid w:val="00C01DA1"/>
    <w:rsid w:val="00C075F6"/>
    <w:rsid w:val="00C07B82"/>
    <w:rsid w:val="00C43E27"/>
    <w:rsid w:val="00C5195C"/>
    <w:rsid w:val="00C51DE3"/>
    <w:rsid w:val="00C61A6A"/>
    <w:rsid w:val="00C855A2"/>
    <w:rsid w:val="00C91686"/>
    <w:rsid w:val="00CB542E"/>
    <w:rsid w:val="00CE44EF"/>
    <w:rsid w:val="00CE50B6"/>
    <w:rsid w:val="00D134BC"/>
    <w:rsid w:val="00D33959"/>
    <w:rsid w:val="00D423A2"/>
    <w:rsid w:val="00D55BFB"/>
    <w:rsid w:val="00D76408"/>
    <w:rsid w:val="00DE7D7D"/>
    <w:rsid w:val="00DF48C0"/>
    <w:rsid w:val="00E17226"/>
    <w:rsid w:val="00E57384"/>
    <w:rsid w:val="00E740EB"/>
    <w:rsid w:val="00ED7E29"/>
    <w:rsid w:val="00EF79E9"/>
    <w:rsid w:val="00F073C6"/>
    <w:rsid w:val="00F11275"/>
    <w:rsid w:val="00F11334"/>
    <w:rsid w:val="00F1604A"/>
    <w:rsid w:val="00F34FFD"/>
    <w:rsid w:val="00F3695C"/>
    <w:rsid w:val="00F56CD5"/>
    <w:rsid w:val="00F57E1D"/>
    <w:rsid w:val="00F814FB"/>
    <w:rsid w:val="00F83CB5"/>
    <w:rsid w:val="00F854FC"/>
    <w:rsid w:val="00F9592E"/>
    <w:rsid w:val="00F97395"/>
    <w:rsid w:val="00FC0E4C"/>
    <w:rsid w:val="00FE4EA0"/>
    <w:rsid w:val="00FE58B9"/>
    <w:rsid w:val="038E85E6"/>
    <w:rsid w:val="05AC875B"/>
    <w:rsid w:val="07230A57"/>
    <w:rsid w:val="0AC7E4C5"/>
    <w:rsid w:val="0BA7D198"/>
    <w:rsid w:val="0C63B526"/>
    <w:rsid w:val="0CD44B67"/>
    <w:rsid w:val="0EDA475B"/>
    <w:rsid w:val="10CCE976"/>
    <w:rsid w:val="1101548D"/>
    <w:rsid w:val="113F083C"/>
    <w:rsid w:val="1149BD43"/>
    <w:rsid w:val="1362689B"/>
    <w:rsid w:val="14BFB9A4"/>
    <w:rsid w:val="153C9DEC"/>
    <w:rsid w:val="17952163"/>
    <w:rsid w:val="1879D48E"/>
    <w:rsid w:val="19E25722"/>
    <w:rsid w:val="1ACCC225"/>
    <w:rsid w:val="1BD32245"/>
    <w:rsid w:val="1C29996E"/>
    <w:rsid w:val="1FD0A72F"/>
    <w:rsid w:val="20B44C6D"/>
    <w:rsid w:val="20F422F5"/>
    <w:rsid w:val="2185DDB0"/>
    <w:rsid w:val="22010E45"/>
    <w:rsid w:val="227B469A"/>
    <w:rsid w:val="230310B9"/>
    <w:rsid w:val="2307D17C"/>
    <w:rsid w:val="2444AEAB"/>
    <w:rsid w:val="24E1B52C"/>
    <w:rsid w:val="26312BC4"/>
    <w:rsid w:val="270337BF"/>
    <w:rsid w:val="27632710"/>
    <w:rsid w:val="28C88ACF"/>
    <w:rsid w:val="294F0314"/>
    <w:rsid w:val="29A87E87"/>
    <w:rsid w:val="2A25FA60"/>
    <w:rsid w:val="2B031D3F"/>
    <w:rsid w:val="2B0CD7BD"/>
    <w:rsid w:val="2BBD8085"/>
    <w:rsid w:val="2D4D42C7"/>
    <w:rsid w:val="2D5DF0D2"/>
    <w:rsid w:val="2DB05470"/>
    <w:rsid w:val="301E33E9"/>
    <w:rsid w:val="307942F7"/>
    <w:rsid w:val="30AA1A05"/>
    <w:rsid w:val="327B7CCC"/>
    <w:rsid w:val="32A6EE44"/>
    <w:rsid w:val="34F04547"/>
    <w:rsid w:val="355C094B"/>
    <w:rsid w:val="35E567FF"/>
    <w:rsid w:val="362D861C"/>
    <w:rsid w:val="36DC916E"/>
    <w:rsid w:val="36DFD95B"/>
    <w:rsid w:val="3852C84F"/>
    <w:rsid w:val="389C038D"/>
    <w:rsid w:val="38CC00FF"/>
    <w:rsid w:val="3A67D160"/>
    <w:rsid w:val="3B4BED13"/>
    <w:rsid w:val="3D7FEC5A"/>
    <w:rsid w:val="3D845F45"/>
    <w:rsid w:val="3DAA7729"/>
    <w:rsid w:val="43EF758A"/>
    <w:rsid w:val="4446930B"/>
    <w:rsid w:val="44D27927"/>
    <w:rsid w:val="466098D8"/>
    <w:rsid w:val="46B30155"/>
    <w:rsid w:val="46EBC1EC"/>
    <w:rsid w:val="47166289"/>
    <w:rsid w:val="479FD651"/>
    <w:rsid w:val="47FAD2A9"/>
    <w:rsid w:val="4C3766E8"/>
    <w:rsid w:val="4C51A4F0"/>
    <w:rsid w:val="4D7B31D7"/>
    <w:rsid w:val="4D99F60F"/>
    <w:rsid w:val="4E48785F"/>
    <w:rsid w:val="4E796700"/>
    <w:rsid w:val="4F6F5407"/>
    <w:rsid w:val="50DBFBD7"/>
    <w:rsid w:val="541F8533"/>
    <w:rsid w:val="55AF6CFA"/>
    <w:rsid w:val="567AE649"/>
    <w:rsid w:val="583F004E"/>
    <w:rsid w:val="59A2F5C3"/>
    <w:rsid w:val="5B52DB68"/>
    <w:rsid w:val="5D127171"/>
    <w:rsid w:val="5E4F8C09"/>
    <w:rsid w:val="5EAE0469"/>
    <w:rsid w:val="5EDE33B1"/>
    <w:rsid w:val="5F564F40"/>
    <w:rsid w:val="5F920E7F"/>
    <w:rsid w:val="5FA75702"/>
    <w:rsid w:val="605A6BB8"/>
    <w:rsid w:val="61202BCB"/>
    <w:rsid w:val="616E5D7B"/>
    <w:rsid w:val="6322FD2C"/>
    <w:rsid w:val="6429C063"/>
    <w:rsid w:val="64618793"/>
    <w:rsid w:val="649D02F1"/>
    <w:rsid w:val="651D8356"/>
    <w:rsid w:val="67F244F2"/>
    <w:rsid w:val="69051F0C"/>
    <w:rsid w:val="6A0BECDB"/>
    <w:rsid w:val="6A8A421B"/>
    <w:rsid w:val="6ADF790A"/>
    <w:rsid w:val="6D6074A0"/>
    <w:rsid w:val="6F29F324"/>
    <w:rsid w:val="6F6F02C0"/>
    <w:rsid w:val="6FE857D7"/>
    <w:rsid w:val="707FFEFD"/>
    <w:rsid w:val="70C73DF3"/>
    <w:rsid w:val="723AA35E"/>
    <w:rsid w:val="73526578"/>
    <w:rsid w:val="73B322FF"/>
    <w:rsid w:val="7614411D"/>
    <w:rsid w:val="7677B958"/>
    <w:rsid w:val="76C861D9"/>
    <w:rsid w:val="76EE6BF2"/>
    <w:rsid w:val="77C28D03"/>
    <w:rsid w:val="79EDEFE6"/>
    <w:rsid w:val="79F5DD6C"/>
    <w:rsid w:val="7AB71337"/>
    <w:rsid w:val="7AEAB0A1"/>
    <w:rsid w:val="7B017E4D"/>
    <w:rsid w:val="7B30D0BE"/>
    <w:rsid w:val="7B91ADCD"/>
    <w:rsid w:val="7CFD80BC"/>
    <w:rsid w:val="7D2602FD"/>
    <w:rsid w:val="7D27EF81"/>
    <w:rsid w:val="7E6A5B5D"/>
    <w:rsid w:val="7E935173"/>
    <w:rsid w:val="7ED43072"/>
    <w:rsid w:val="7FE81414"/>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5A4668"/>
  <w15:chartTrackingRefBased/>
  <w15:docId w15:val="{08BB04FD-15BC-44DE-AF80-C5674C037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cs-CZ"/>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qFormat/>
    <w:pPr>
      <w:keepNext/>
      <w:jc w:val="center"/>
      <w:outlineLvl w:val="1"/>
    </w:pPr>
    <w:rPr>
      <w:b/>
      <w:bCs/>
      <w:sz w:val="40"/>
    </w:rPr>
  </w:style>
  <w:style w:type="paragraph" w:styleId="Nadpis3">
    <w:name w:val="heading 3"/>
    <w:basedOn w:val="Normln"/>
    <w:next w:val="Normln"/>
    <w:qFormat/>
    <w:pPr>
      <w:keepNext/>
      <w:jc w:val="both"/>
      <w:outlineLvl w:val="2"/>
    </w:pPr>
    <w:rPr>
      <w:b/>
      <w:bCs/>
      <w:sz w:val="20"/>
    </w:rPr>
  </w:style>
  <w:style w:type="paragraph" w:styleId="Nadpis4">
    <w:name w:val="heading 4"/>
    <w:basedOn w:val="Normln"/>
    <w:next w:val="Normln"/>
    <w:qFormat/>
    <w:pPr>
      <w:keepNext/>
      <w:outlineLvl w:val="3"/>
    </w:pPr>
    <w:rPr>
      <w:i/>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qFormat/>
    <w:pPr>
      <w:spacing w:after="200" w:line="276" w:lineRule="auto"/>
      <w:ind w:left="720"/>
    </w:pPr>
    <w:rPr>
      <w:rFonts w:ascii="Calibri" w:hAnsi="Calibri"/>
      <w:sz w:val="22"/>
      <w:szCs w:val="22"/>
      <w:lang w:eastAsia="en-US"/>
    </w:rPr>
  </w:style>
  <w:style w:type="paragraph" w:styleId="Zpat">
    <w:name w:val="footer"/>
    <w:basedOn w:val="Normln"/>
    <w:link w:val="ZpatChar"/>
    <w:uiPriority w:val="99"/>
    <w:pPr>
      <w:tabs>
        <w:tab w:val="center" w:pos="4536"/>
        <w:tab w:val="right" w:pos="9072"/>
      </w:tabs>
    </w:pPr>
  </w:style>
  <w:style w:type="paragraph" w:styleId="Normlnweb">
    <w:name w:val="Normal (Web)"/>
    <w:basedOn w:val="Normln"/>
    <w:semiHidden/>
    <w:pPr>
      <w:spacing w:before="100" w:beforeAutospacing="1" w:after="100" w:afterAutospacing="1"/>
    </w:pPr>
    <w:rPr>
      <w:rFonts w:ascii="Arial Unicode MS" w:eastAsia="Arial Unicode MS" w:hAnsi="Arial Unicode MS" w:cs="Arial Unicode MS"/>
    </w:rPr>
  </w:style>
  <w:style w:type="character" w:styleId="KdHTML">
    <w:name w:val="HTML Code"/>
    <w:semiHidden/>
    <w:rPr>
      <w:rFonts w:ascii="Arial Unicode MS" w:eastAsia="Arial Unicode MS" w:hAnsi="Arial Unicode MS" w:cs="Arial Unicode MS"/>
      <w:sz w:val="20"/>
      <w:szCs w:val="20"/>
    </w:rPr>
  </w:style>
  <w:style w:type="paragraph" w:styleId="Textbubliny">
    <w:name w:val="Balloon Text"/>
    <w:basedOn w:val="Normln"/>
    <w:link w:val="TextbublinyChar"/>
    <w:uiPriority w:val="99"/>
    <w:semiHidden/>
    <w:unhideWhenUsed/>
    <w:rsid w:val="009C11DA"/>
    <w:rPr>
      <w:rFonts w:ascii="Tahoma" w:hAnsi="Tahoma" w:cs="Tahoma"/>
      <w:sz w:val="16"/>
      <w:szCs w:val="16"/>
    </w:rPr>
  </w:style>
  <w:style w:type="character" w:customStyle="1" w:styleId="TextbublinyChar">
    <w:name w:val="Text bubliny Char"/>
    <w:link w:val="Textbubliny"/>
    <w:uiPriority w:val="99"/>
    <w:semiHidden/>
    <w:rsid w:val="009C11DA"/>
    <w:rPr>
      <w:rFonts w:ascii="Tahoma" w:hAnsi="Tahoma" w:cs="Tahoma"/>
      <w:sz w:val="16"/>
      <w:szCs w:val="16"/>
    </w:rPr>
  </w:style>
  <w:style w:type="character" w:styleId="Hypertextovodkaz">
    <w:name w:val="Hyperlink"/>
    <w:uiPriority w:val="99"/>
    <w:semiHidden/>
    <w:unhideWhenUsed/>
    <w:rsid w:val="00683715"/>
    <w:rPr>
      <w:color w:val="0000FF"/>
      <w:u w:val="single"/>
    </w:rPr>
  </w:style>
  <w:style w:type="paragraph" w:styleId="Obsah1">
    <w:name w:val="toc 1"/>
    <w:basedOn w:val="Normln"/>
    <w:next w:val="Normln"/>
    <w:autoRedefine/>
    <w:uiPriority w:val="39"/>
    <w:semiHidden/>
    <w:unhideWhenUsed/>
    <w:rsid w:val="00683715"/>
    <w:pPr>
      <w:spacing w:after="100" w:line="276" w:lineRule="auto"/>
    </w:pPr>
    <w:rPr>
      <w:rFonts w:eastAsia="Calibri"/>
      <w:szCs w:val="22"/>
      <w:lang w:eastAsia="en-US"/>
    </w:rPr>
  </w:style>
  <w:style w:type="paragraph" w:styleId="Obsah2">
    <w:name w:val="toc 2"/>
    <w:basedOn w:val="Normln"/>
    <w:next w:val="Normln"/>
    <w:autoRedefine/>
    <w:uiPriority w:val="39"/>
    <w:semiHidden/>
    <w:unhideWhenUsed/>
    <w:rsid w:val="00683715"/>
    <w:pPr>
      <w:spacing w:after="100" w:line="276" w:lineRule="auto"/>
      <w:ind w:left="240"/>
    </w:pPr>
    <w:rPr>
      <w:rFonts w:eastAsia="Calibri"/>
      <w:szCs w:val="22"/>
      <w:lang w:eastAsia="en-US"/>
    </w:rPr>
  </w:style>
  <w:style w:type="paragraph" w:styleId="Obsah3">
    <w:name w:val="toc 3"/>
    <w:basedOn w:val="Normln"/>
    <w:next w:val="Normln"/>
    <w:autoRedefine/>
    <w:uiPriority w:val="39"/>
    <w:semiHidden/>
    <w:unhideWhenUsed/>
    <w:rsid w:val="00683715"/>
    <w:pPr>
      <w:spacing w:after="100" w:line="276" w:lineRule="auto"/>
      <w:ind w:left="480"/>
    </w:pPr>
    <w:rPr>
      <w:rFonts w:eastAsia="Calibri"/>
      <w:szCs w:val="22"/>
      <w:lang w:eastAsia="en-US"/>
    </w:rPr>
  </w:style>
  <w:style w:type="paragraph" w:styleId="Nadpisobsahu">
    <w:name w:val="TOC Heading"/>
    <w:basedOn w:val="Nadpis1"/>
    <w:next w:val="Normln"/>
    <w:uiPriority w:val="39"/>
    <w:semiHidden/>
    <w:unhideWhenUsed/>
    <w:qFormat/>
    <w:rsid w:val="00683715"/>
    <w:pPr>
      <w:keepLines/>
      <w:spacing w:before="480" w:line="276" w:lineRule="auto"/>
      <w:jc w:val="left"/>
      <w:outlineLvl w:val="9"/>
    </w:pPr>
    <w:rPr>
      <w:rFonts w:ascii="Cambria" w:hAnsi="Cambria"/>
      <w:color w:val="365F91"/>
      <w:sz w:val="28"/>
      <w:szCs w:val="28"/>
    </w:rPr>
  </w:style>
  <w:style w:type="paragraph" w:customStyle="1" w:styleId="Odstavec">
    <w:name w:val="Odstavec"/>
    <w:basedOn w:val="Normln"/>
    <w:qFormat/>
    <w:rsid w:val="00683715"/>
    <w:pPr>
      <w:spacing w:after="120" w:line="360" w:lineRule="auto"/>
      <w:jc w:val="both"/>
    </w:pPr>
    <w:rPr>
      <w:rFonts w:eastAsia="Calibri"/>
      <w:lang w:eastAsia="en-US"/>
    </w:rPr>
  </w:style>
  <w:style w:type="paragraph" w:customStyle="1" w:styleId="Nadpisbezslovn">
    <w:name w:val="Nadpis bez číslování"/>
    <w:basedOn w:val="Normln"/>
    <w:qFormat/>
    <w:rsid w:val="00683715"/>
    <w:pPr>
      <w:spacing w:before="240" w:after="240"/>
    </w:pPr>
    <w:rPr>
      <w:rFonts w:eastAsia="Calibri"/>
      <w:b/>
      <w:caps/>
      <w:sz w:val="32"/>
      <w:szCs w:val="22"/>
      <w:lang w:eastAsia="en-US"/>
    </w:rPr>
  </w:style>
  <w:style w:type="table" w:styleId="Mkatabulky">
    <w:name w:val="Table Grid"/>
    <w:basedOn w:val="Normlntabulka"/>
    <w:uiPriority w:val="59"/>
    <w:rsid w:val="00683715"/>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F97395"/>
    <w:pPr>
      <w:tabs>
        <w:tab w:val="center" w:pos="4536"/>
        <w:tab w:val="right" w:pos="9072"/>
      </w:tabs>
    </w:pPr>
  </w:style>
  <w:style w:type="character" w:customStyle="1" w:styleId="ZhlavChar">
    <w:name w:val="Záhlaví Char"/>
    <w:link w:val="Zhlav"/>
    <w:uiPriority w:val="99"/>
    <w:rsid w:val="00F97395"/>
    <w:rPr>
      <w:sz w:val="24"/>
      <w:szCs w:val="24"/>
    </w:rPr>
  </w:style>
  <w:style w:type="character" w:customStyle="1" w:styleId="ZpatChar">
    <w:name w:val="Zápatí Char"/>
    <w:link w:val="Zpat"/>
    <w:uiPriority w:val="99"/>
    <w:rsid w:val="00C01DA1"/>
    <w:rPr>
      <w:sz w:val="24"/>
      <w:szCs w:val="24"/>
    </w:rPr>
  </w:style>
  <w:style w:type="paragraph" w:customStyle="1" w:styleId="ListParagraph0">
    <w:name w:val="List Paragraph0"/>
    <w:basedOn w:val="Normln"/>
    <w:uiPriority w:val="34"/>
    <w:qFormat/>
    <w:rsid w:val="00F073C6"/>
    <w:pPr>
      <w:ind w:left="708"/>
    </w:pPr>
  </w:style>
  <w:style w:type="paragraph" w:styleId="Odstavecseseznamem">
    <w:name w:val="List Paragraph"/>
    <w:basedOn w:val="Normln"/>
    <w:uiPriority w:val="34"/>
    <w:qFormat/>
    <w:rsid w:val="003B5812"/>
    <w:pPr>
      <w:ind w:left="720"/>
      <w:contextualSpacing/>
    </w:pPr>
  </w:style>
  <w:style w:type="paragraph" w:styleId="Revize">
    <w:name w:val="Revision"/>
    <w:hidden/>
    <w:uiPriority w:val="99"/>
    <w:semiHidden/>
    <w:rsid w:val="008237A5"/>
    <w:rPr>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42552">
      <w:bodyDiv w:val="1"/>
      <w:marLeft w:val="0"/>
      <w:marRight w:val="0"/>
      <w:marTop w:val="0"/>
      <w:marBottom w:val="0"/>
      <w:divBdr>
        <w:top w:val="none" w:sz="0" w:space="0" w:color="auto"/>
        <w:left w:val="none" w:sz="0" w:space="0" w:color="auto"/>
        <w:bottom w:val="none" w:sz="0" w:space="0" w:color="auto"/>
        <w:right w:val="none" w:sz="0" w:space="0" w:color="auto"/>
      </w:divBdr>
    </w:div>
    <w:div w:id="71789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file:///C:\Re\AppData\Local\Microsoft\Windows\Temporary%20Internet%20Files\Content.Outlook\P6H5QSSL\maturitni%20pr&#225;ce&#367;&#367;%20(3).docx" TargetMode="External"/><Relationship Id="rId26" Type="http://schemas.openxmlformats.org/officeDocument/2006/relationships/hyperlink" Target="file:///C:\Re\AppData\Local\Microsoft\Windows\Temporary%20Internet%20Files\Content.Outlook\P6H5QSSL\maturitni%20pr&#225;ce&#367;&#367;%20(3).docx" TargetMode="External"/><Relationship Id="rId3" Type="http://schemas.openxmlformats.org/officeDocument/2006/relationships/customXml" Target="../customXml/item3.xml"/><Relationship Id="rId21" Type="http://schemas.openxmlformats.org/officeDocument/2006/relationships/hyperlink" Target="file:///C:\Re\AppData\Local\Microsoft\Windows\Temporary%20Internet%20Files\Content.Outlook\P6H5QSSL\maturitni%20pr&#225;ce&#367;&#367;%20(3).docx"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hyperlink" Target="file:///C:\Re\AppData\Local\Microsoft\Windows\Temporary%20Internet%20Files\Content.Outlook\P6H5QSSL\maturitni%20pr&#225;ce&#367;&#367;%20(3).docx"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file:///C:\Re\AppData\Local\Microsoft\Windows\Temporary%20Internet%20Files\Content.Outlook\P6H5QSSL\maturitni%20pr&#225;ce&#367;&#367;%20(3).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file:///C:\Re\AppData\Local\Microsoft\Windows\Temporary%20Internet%20Files\Content.Outlook\P6H5QSSL\maturitni%20pr&#225;ce&#367;&#367;%20(3).docx" TargetMode="Externa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yperlink" Target="file:///C:\Re\AppData\Local\Microsoft\Windows\Temporary%20Internet%20Files\Content.Outlook\P6H5QSSL\maturitni%20pr&#225;ce&#367;&#367;%20(3).docx" TargetMode="External"/><Relationship Id="rId28"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file:///C:\Re\AppData\Local\Microsoft\Windows\Temporary%20Internet%20Files\Content.Outlook\P6H5QSSL\maturitni%20pr&#225;ce&#367;&#367;%20(3).doc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file:///C:\Re\AppData\Local\Microsoft\Windows\Temporary%20Internet%20Files\Content.Outlook\P6H5QSSL\maturitni%20pr&#225;ce&#367;&#367;%20(3).docx" TargetMode="External"/><Relationship Id="rId27" Type="http://schemas.openxmlformats.org/officeDocument/2006/relationships/footer" Target="footer3.xml"/><Relationship Id="rId30"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CAFE77A4F63A42828DE5011601E2EA" ma:contentTypeVersion="13" ma:contentTypeDescription="Vytvoří nový dokument" ma:contentTypeScope="" ma:versionID="dee2d0332816e8cf789f67273174810b">
  <xsd:schema xmlns:xsd="http://www.w3.org/2001/XMLSchema" xmlns:xs="http://www.w3.org/2001/XMLSchema" xmlns:p="http://schemas.microsoft.com/office/2006/metadata/properties" xmlns:ns2="5b9bdb69-1385-4922-ad2d-6a57529289eb" xmlns:ns3="ed8f2792-b05a-472f-a32a-1d1c95b49299" targetNamespace="http://schemas.microsoft.com/office/2006/metadata/properties" ma:root="true" ma:fieldsID="f7fe3bc74b5c68cde5d2acc5158a88cb" ns2:_="" ns3:_="">
    <xsd:import namespace="5b9bdb69-1385-4922-ad2d-6a57529289eb"/>
    <xsd:import namespace="ed8f2792-b05a-472f-a32a-1d1c95b4929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bdb69-1385-4922-ad2d-6a57529289e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16" nillable="true" ma:displayName="Taxonomy Catch All Column" ma:hidden="true" ma:list="{f485b48f-a21a-4a41-b450-6d46aa3e7389}" ma:internalName="TaxCatchAll" ma:showField="CatchAllData" ma:web="5b9bdb69-1385-4922-ad2d-6a57529289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d8f2792-b05a-472f-a32a-1d1c95b4929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Značky obrázků" ma:readOnly="false" ma:fieldId="{5cf76f15-5ced-4ddc-b409-7134ff3c332f}" ma:taxonomyMulti="true" ma:sspId="8de45dfd-3f92-49aa-b842-e5423f19d53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d8f2792-b05a-472f-a32a-1d1c95b49299">
      <Terms xmlns="http://schemas.microsoft.com/office/infopath/2007/PartnerControls"/>
    </lcf76f155ced4ddcb4097134ff3c332f>
    <TaxCatchAll xmlns="5b9bdb69-1385-4922-ad2d-6a57529289eb" xsi:nil="true"/>
  </documentManagement>
</p:properties>
</file>

<file path=customXml/itemProps1.xml><?xml version="1.0" encoding="utf-8"?>
<ds:datastoreItem xmlns:ds="http://schemas.openxmlformats.org/officeDocument/2006/customXml" ds:itemID="{FF586B5C-62E3-413B-9656-5355ACB99052}"/>
</file>

<file path=customXml/itemProps2.xml><?xml version="1.0" encoding="utf-8"?>
<ds:datastoreItem xmlns:ds="http://schemas.openxmlformats.org/officeDocument/2006/customXml" ds:itemID="{13BE6059-35CD-44D7-91C4-E99E8AB7FC72}">
  <ds:schemaRefs>
    <ds:schemaRef ds:uri="http://schemas.microsoft.com/sharepoint/v3/contenttype/forms"/>
  </ds:schemaRefs>
</ds:datastoreItem>
</file>

<file path=customXml/itemProps3.xml><?xml version="1.0" encoding="utf-8"?>
<ds:datastoreItem xmlns:ds="http://schemas.openxmlformats.org/officeDocument/2006/customXml" ds:itemID="{856DA3C7-7274-477E-884B-2CE9382978AD}">
  <ds:schemaRefs>
    <ds:schemaRef ds:uri="http://schemas.openxmlformats.org/officeDocument/2006/bibliography"/>
  </ds:schemaRefs>
</ds:datastoreItem>
</file>

<file path=customXml/itemProps4.xml><?xml version="1.0" encoding="utf-8"?>
<ds:datastoreItem xmlns:ds="http://schemas.openxmlformats.org/officeDocument/2006/customXml" ds:itemID="{AC6A1267-6373-470D-8249-9B36B63B01ED}"/>
</file>

<file path=docProps/app.xml><?xml version="1.0" encoding="utf-8"?>
<Properties xmlns="http://schemas.openxmlformats.org/officeDocument/2006/extended-properties" xmlns:vt="http://schemas.openxmlformats.org/officeDocument/2006/docPropsVTypes">
  <Template>Normal</Template>
  <TotalTime>64</TotalTime>
  <Pages>1</Pages>
  <Words>2293</Words>
  <Characters>13531</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Obchodní akademie a Jazyková škola s právem státní jazykové zkoušky,</vt:lpstr>
    </vt:vector>
  </TitlesOfParts>
  <Company>OA-Sumperk</Company>
  <LinksUpToDate>false</LinksUpToDate>
  <CharactersWithSpaces>15793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Obchodní akademie a Jazyková škola s právem státní jazykové zkoušky,</dc:title>
  <dc:subject/>
  <dc:creator>1_119</dc:creator>
  <cp:keywords/>
  <cp:lastModifiedBy>Lenka Serafinová</cp:lastModifiedBy>
  <cp:revision>6</cp:revision>
  <cp:lastPrinted>2024-11-29T10:00:00Z</cp:lastPrinted>
  <dcterms:created xsi:type="dcterms:W3CDTF">2024-11-05T14:43:00Z</dcterms:created>
  <dcterms:modified xsi:type="dcterms:W3CDTF">2024-12-06T08:20:00Z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0x010100FACAFE77A4F63A42828DE5011601E2EA</vt:lpwstr>
  </property>
</Properties>
</file>